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028AA3" w14:textId="5BB93C66" w:rsidR="00363F3F" w:rsidRDefault="00363F3F" w:rsidP="00363F3F">
      <w:bookmarkStart w:id="0" w:name="sdfootnote1anc"/>
      <w:bookmarkStart w:id="1" w:name="2"/>
      <w:bookmarkStart w:id="2" w:name="3"/>
    </w:p>
    <w:p w14:paraId="418D404B" w14:textId="77777777" w:rsidR="00363F3F" w:rsidRDefault="00363F3F" w:rsidP="00363F3F">
      <w:r>
        <w:rPr>
          <w:noProof/>
        </w:rPr>
        <w:drawing>
          <wp:anchor distT="0" distB="0" distL="114300" distR="114300" simplePos="0" relativeHeight="251660288" behindDoc="0" locked="0" layoutInCell="0" allowOverlap="1" wp14:anchorId="42A9200D" wp14:editId="6D3F6511">
            <wp:simplePos x="0" y="0"/>
            <wp:positionH relativeFrom="margin">
              <wp:align>center</wp:align>
            </wp:positionH>
            <wp:positionV relativeFrom="paragraph">
              <wp:posOffset>20320</wp:posOffset>
            </wp:positionV>
            <wp:extent cx="1858010" cy="1858010"/>
            <wp:effectExtent l="0" t="0" r="0" b="0"/>
            <wp:wrapTight wrapText="bothSides">
              <wp:wrapPolygon edited="0">
                <wp:start x="-2" y="0"/>
                <wp:lineTo x="-2" y="21490"/>
                <wp:lineTo x="21490" y="21490"/>
                <wp:lineTo x="21490" y="0"/>
                <wp:lineTo x="-2" y="0"/>
              </wp:wrapPolygon>
            </wp:wrapTight>
            <wp:docPr id="1" name="Picture 2" descr="Logo Uniwersytetu Kazimierza Wielkiego w Bydgoszc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Logo Uniwersytetu Kazimierza Wielkiego w Bydgoszczy"/>
                    <pic:cNvPicPr>
                      <a:picLocks noChangeAspect="1" noChangeArrowheads="1"/>
                    </pic:cNvPicPr>
                  </pic:nvPicPr>
                  <pic:blipFill>
                    <a:blip r:embed="rId7"/>
                    <a:stretch>
                      <a:fillRect/>
                    </a:stretch>
                  </pic:blipFill>
                  <pic:spPr bwMode="auto">
                    <a:xfrm>
                      <a:off x="0" y="0"/>
                      <a:ext cx="1858010" cy="1858010"/>
                    </a:xfrm>
                    <a:prstGeom prst="rect">
                      <a:avLst/>
                    </a:prstGeom>
                    <a:noFill/>
                  </pic:spPr>
                </pic:pic>
              </a:graphicData>
            </a:graphic>
          </wp:anchor>
        </w:drawing>
      </w:r>
    </w:p>
    <w:p w14:paraId="62E8561C" w14:textId="77777777" w:rsidR="00363F3F" w:rsidRDefault="00363F3F" w:rsidP="00363F3F"/>
    <w:p w14:paraId="063C5A59" w14:textId="77777777" w:rsidR="00363F3F" w:rsidRDefault="00363F3F" w:rsidP="00363F3F"/>
    <w:p w14:paraId="5462CA91" w14:textId="77777777" w:rsidR="00363F3F" w:rsidRDefault="00363F3F" w:rsidP="00363F3F"/>
    <w:p w14:paraId="6D020C64" w14:textId="77777777" w:rsidR="00363F3F" w:rsidRDefault="00363F3F" w:rsidP="00363F3F"/>
    <w:p w14:paraId="02A251DE" w14:textId="77777777" w:rsidR="00363F3F" w:rsidRDefault="00363F3F" w:rsidP="00363F3F">
      <w:pPr>
        <w:jc w:val="center"/>
        <w:rPr>
          <w:sz w:val="52"/>
        </w:rPr>
      </w:pPr>
    </w:p>
    <w:p w14:paraId="282B56BD" w14:textId="77777777" w:rsidR="00363F3F" w:rsidRDefault="00363F3F" w:rsidP="00363F3F">
      <w:pPr>
        <w:tabs>
          <w:tab w:val="left" w:pos="2330"/>
        </w:tabs>
        <w:jc w:val="center"/>
        <w:rPr>
          <w:rFonts w:cs="Calibri"/>
          <w:sz w:val="52"/>
        </w:rPr>
      </w:pPr>
    </w:p>
    <w:p w14:paraId="21AB6722" w14:textId="77777777" w:rsidR="00363F3F" w:rsidRDefault="00363F3F" w:rsidP="00363F3F">
      <w:pPr>
        <w:tabs>
          <w:tab w:val="left" w:pos="2330"/>
        </w:tabs>
        <w:jc w:val="center"/>
        <w:rPr>
          <w:rFonts w:cs="Calibri"/>
          <w:sz w:val="52"/>
        </w:rPr>
      </w:pPr>
    </w:p>
    <w:p w14:paraId="47A03EFF" w14:textId="77777777" w:rsidR="00363F3F" w:rsidRDefault="00363F3F" w:rsidP="00363F3F">
      <w:pPr>
        <w:tabs>
          <w:tab w:val="left" w:pos="2330"/>
        </w:tabs>
        <w:rPr>
          <w:rFonts w:cs="Calibri"/>
          <w:sz w:val="52"/>
        </w:rPr>
      </w:pPr>
      <w:r>
        <w:rPr>
          <w:rFonts w:cs="Calibri"/>
          <w:sz w:val="52"/>
        </w:rPr>
        <w:t>Projekt „Kierunki – drogi dla gospodarki”</w:t>
      </w:r>
    </w:p>
    <w:p w14:paraId="699D8697" w14:textId="77777777" w:rsidR="00363F3F" w:rsidRPr="00C7440E" w:rsidRDefault="00363F3F" w:rsidP="00363F3F">
      <w:pPr>
        <w:tabs>
          <w:tab w:val="left" w:pos="2330"/>
        </w:tabs>
        <w:rPr>
          <w:rFonts w:cs="Calibri"/>
          <w:sz w:val="52"/>
        </w:rPr>
      </w:pPr>
    </w:p>
    <w:p w14:paraId="5B413368" w14:textId="0CCD7932" w:rsidR="00363F3F" w:rsidRPr="00C7440E" w:rsidRDefault="00363F3F" w:rsidP="00363F3F">
      <w:pPr>
        <w:pStyle w:val="Nagwek1"/>
        <w:spacing w:line="360" w:lineRule="auto"/>
        <w:rPr>
          <w:rFonts w:ascii="Calibri" w:hAnsi="Calibri" w:cs="Calibri"/>
          <w:b w:val="0"/>
          <w:bCs w:val="0"/>
          <w:sz w:val="52"/>
          <w:szCs w:val="52"/>
        </w:rPr>
      </w:pPr>
      <w:r w:rsidRPr="00C7440E">
        <w:rPr>
          <w:rFonts w:ascii="Calibri" w:hAnsi="Calibri" w:cs="Calibri"/>
          <w:b w:val="0"/>
          <w:bCs w:val="0"/>
          <w:sz w:val="52"/>
          <w:szCs w:val="52"/>
        </w:rPr>
        <w:t>Tytuł konspektu: Sztuczna inteligencja jako pomoc w wyszukiwaniu źródeł  i redakcji tekstów</w:t>
      </w:r>
      <w:r>
        <w:rPr>
          <w:rFonts w:ascii="Calibri" w:hAnsi="Calibri" w:cs="Calibri"/>
          <w:b w:val="0"/>
          <w:bCs w:val="0"/>
          <w:sz w:val="52"/>
          <w:szCs w:val="52"/>
        </w:rPr>
        <w:t xml:space="preserve"> cz.1</w:t>
      </w:r>
    </w:p>
    <w:p w14:paraId="6F5E13D7" w14:textId="77777777" w:rsidR="00363F3F" w:rsidRDefault="00363F3F" w:rsidP="00363F3F">
      <w:pPr>
        <w:tabs>
          <w:tab w:val="left" w:pos="2330"/>
        </w:tabs>
        <w:rPr>
          <w:rFonts w:cs="Calibri"/>
          <w:sz w:val="52"/>
        </w:rPr>
      </w:pPr>
      <w:r>
        <w:rPr>
          <w:rFonts w:cs="Calibri"/>
          <w:sz w:val="52"/>
        </w:rPr>
        <w:t xml:space="preserve">Przedmiot: Warsztat tekstów naukowych </w:t>
      </w:r>
    </w:p>
    <w:p w14:paraId="072C1100" w14:textId="77777777" w:rsidR="00363F3F" w:rsidRDefault="00363F3F" w:rsidP="00363F3F">
      <w:pPr>
        <w:tabs>
          <w:tab w:val="left" w:pos="2330"/>
        </w:tabs>
        <w:rPr>
          <w:rFonts w:cs="Calibri"/>
          <w:sz w:val="52"/>
        </w:rPr>
      </w:pPr>
    </w:p>
    <w:p w14:paraId="4094E413" w14:textId="77777777" w:rsidR="00363F3F" w:rsidRDefault="00363F3F" w:rsidP="00363F3F">
      <w:pPr>
        <w:tabs>
          <w:tab w:val="left" w:pos="2330"/>
        </w:tabs>
        <w:rPr>
          <w:rFonts w:cs="Calibri"/>
          <w:sz w:val="52"/>
        </w:rPr>
      </w:pPr>
      <w:r>
        <w:rPr>
          <w:rFonts w:cs="Calibri"/>
          <w:sz w:val="52"/>
        </w:rPr>
        <w:t>Kierunek studiów: Badanie i Projektowanie Gier</w:t>
      </w:r>
    </w:p>
    <w:p w14:paraId="2AFE73C9" w14:textId="77777777" w:rsidR="00363F3F" w:rsidRDefault="00363F3F" w:rsidP="00363F3F">
      <w:pPr>
        <w:tabs>
          <w:tab w:val="left" w:pos="2330"/>
        </w:tabs>
        <w:rPr>
          <w:rFonts w:cs="Calibri"/>
          <w:sz w:val="52"/>
        </w:rPr>
      </w:pPr>
    </w:p>
    <w:p w14:paraId="7EACB969" w14:textId="77777777" w:rsidR="00363F3F" w:rsidRDefault="00363F3F" w:rsidP="00363F3F">
      <w:pPr>
        <w:tabs>
          <w:tab w:val="left" w:pos="2330"/>
        </w:tabs>
        <w:rPr>
          <w:rFonts w:cs="Calibri"/>
          <w:sz w:val="52"/>
        </w:rPr>
      </w:pPr>
      <w:r>
        <w:rPr>
          <w:rFonts w:cs="Calibri"/>
          <w:sz w:val="52"/>
        </w:rPr>
        <w:t>Autor: Andrzej Kmiecik</w:t>
      </w:r>
    </w:p>
    <w:p w14:paraId="4351F7B7" w14:textId="77777777" w:rsidR="00363F3F" w:rsidRDefault="00363F3F" w:rsidP="00363F3F">
      <w:pPr>
        <w:tabs>
          <w:tab w:val="left" w:pos="2330"/>
        </w:tabs>
      </w:pPr>
    </w:p>
    <w:p w14:paraId="3A990A03" w14:textId="77777777" w:rsidR="00363F3F" w:rsidRDefault="00363F3F" w:rsidP="00363F3F">
      <w:pPr>
        <w:tabs>
          <w:tab w:val="left" w:pos="2330"/>
        </w:tabs>
      </w:pPr>
    </w:p>
    <w:p w14:paraId="1C21E976" w14:textId="77777777" w:rsidR="00363F3F" w:rsidRDefault="00363F3F" w:rsidP="00363F3F">
      <w:pPr>
        <w:tabs>
          <w:tab w:val="left" w:pos="2330"/>
        </w:tabs>
      </w:pPr>
    </w:p>
    <w:p w14:paraId="5C061B92" w14:textId="77777777" w:rsidR="00363F3F" w:rsidRDefault="00363F3F" w:rsidP="00363F3F">
      <w:pPr>
        <w:tabs>
          <w:tab w:val="left" w:pos="2330"/>
        </w:tabs>
      </w:pPr>
    </w:p>
    <w:p w14:paraId="715CA9B8" w14:textId="77777777" w:rsidR="00363F3F" w:rsidRDefault="00363F3F" w:rsidP="00363F3F">
      <w:pPr>
        <w:tabs>
          <w:tab w:val="left" w:pos="2330"/>
        </w:tabs>
      </w:pPr>
    </w:p>
    <w:p w14:paraId="0AE7F773" w14:textId="77777777" w:rsidR="00363F3F" w:rsidRDefault="00363F3F" w:rsidP="00363F3F">
      <w:pPr>
        <w:tabs>
          <w:tab w:val="left" w:pos="2330"/>
        </w:tabs>
      </w:pPr>
      <w:r>
        <w:rPr>
          <w:noProof/>
        </w:rPr>
        <w:drawing>
          <wp:anchor distT="0" distB="0" distL="0" distR="0" simplePos="0" relativeHeight="251661312" behindDoc="0" locked="0" layoutInCell="0" allowOverlap="1" wp14:anchorId="34152EEB" wp14:editId="2BB5BD05">
            <wp:simplePos x="0" y="0"/>
            <wp:positionH relativeFrom="margin">
              <wp:posOffset>3046730</wp:posOffset>
            </wp:positionH>
            <wp:positionV relativeFrom="paragraph">
              <wp:posOffset>59055</wp:posOffset>
            </wp:positionV>
            <wp:extent cx="2857500" cy="914400"/>
            <wp:effectExtent l="0" t="0" r="0" b="0"/>
            <wp:wrapNone/>
            <wp:docPr id="2" name="Picture 4" descr="Logo oznaczające, że projekt jest dofinansowany przez Unię Europejs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Logo oznaczające, że projekt jest dofinansowany przez Unię Europejską"/>
                    <pic:cNvPicPr>
                      <a:picLocks noChangeAspect="1" noChangeArrowheads="1"/>
                    </pic:cNvPicPr>
                  </pic:nvPicPr>
                  <pic:blipFill>
                    <a:blip r:embed="rId8"/>
                    <a:stretch>
                      <a:fillRect/>
                    </a:stretch>
                  </pic:blipFill>
                  <pic:spPr bwMode="auto">
                    <a:xfrm>
                      <a:off x="0" y="0"/>
                      <a:ext cx="2857500" cy="914400"/>
                    </a:xfrm>
                    <a:prstGeom prst="rect">
                      <a:avLst/>
                    </a:prstGeom>
                    <a:noFill/>
                  </pic:spPr>
                </pic:pic>
              </a:graphicData>
            </a:graphic>
          </wp:anchor>
        </w:drawing>
      </w:r>
      <w:r>
        <w:rPr>
          <w:noProof/>
        </w:rPr>
        <w:drawing>
          <wp:anchor distT="0" distB="0" distL="0" distR="0" simplePos="0" relativeHeight="251662336" behindDoc="0" locked="0" layoutInCell="1" allowOverlap="1" wp14:anchorId="762145E0" wp14:editId="75829324">
            <wp:simplePos x="0" y="0"/>
            <wp:positionH relativeFrom="column">
              <wp:posOffset>-180975</wp:posOffset>
            </wp:positionH>
            <wp:positionV relativeFrom="paragraph">
              <wp:posOffset>140970</wp:posOffset>
            </wp:positionV>
            <wp:extent cx="2781300" cy="922655"/>
            <wp:effectExtent l="0" t="0" r="0" b="0"/>
            <wp:wrapNone/>
            <wp:docPr id="3" name="Obraz2" descr="Logo Funduszy Europejskich dla Rozwoj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2" descr="Logo Funduszy Europejskich dla Rozwoju Społecznego"/>
                    <pic:cNvPicPr>
                      <a:picLocks noChangeAspect="1" noChangeArrowheads="1"/>
                    </pic:cNvPicPr>
                  </pic:nvPicPr>
                  <pic:blipFill>
                    <a:blip r:embed="rId9"/>
                    <a:srcRect l="19285" t="24990" r="18028" b="25908"/>
                    <a:stretch>
                      <a:fillRect/>
                    </a:stretch>
                  </pic:blipFill>
                  <pic:spPr bwMode="auto">
                    <a:xfrm>
                      <a:off x="0" y="0"/>
                      <a:ext cx="2781300" cy="922655"/>
                    </a:xfrm>
                    <a:prstGeom prst="rect">
                      <a:avLst/>
                    </a:prstGeom>
                    <a:noFill/>
                  </pic:spPr>
                </pic:pic>
              </a:graphicData>
            </a:graphic>
          </wp:anchor>
        </w:drawing>
      </w:r>
    </w:p>
    <w:p w14:paraId="000CB725" w14:textId="77777777" w:rsidR="00363F3F" w:rsidRPr="00C7440E" w:rsidRDefault="00363F3F" w:rsidP="00363F3F">
      <w:pPr>
        <w:pStyle w:val="Nagwek1"/>
        <w:numPr>
          <w:ilvl w:val="0"/>
          <w:numId w:val="0"/>
        </w:numPr>
        <w:rPr>
          <w:rFonts w:ascii="Calibri" w:hAnsi="Calibri" w:cs="Calibri"/>
        </w:rPr>
      </w:pPr>
      <w:r w:rsidRPr="00C7440E">
        <w:rPr>
          <w:rFonts w:ascii="Calibri" w:hAnsi="Calibri" w:cs="Calibri"/>
        </w:rPr>
        <w:lastRenderedPageBreak/>
        <w:t>Wstęp</w:t>
      </w:r>
    </w:p>
    <w:p w14:paraId="02DABB0C" w14:textId="77777777" w:rsidR="00363F3F" w:rsidRDefault="00363F3F" w:rsidP="00363F3F">
      <w:pPr>
        <w:rPr>
          <w:sz w:val="28"/>
          <w:szCs w:val="28"/>
        </w:rPr>
      </w:pPr>
    </w:p>
    <w:p w14:paraId="1C465C1B" w14:textId="77777777" w:rsidR="00363F3F" w:rsidRDefault="00363F3F" w:rsidP="00363F3F">
      <w:pPr>
        <w:spacing w:line="360" w:lineRule="auto"/>
        <w:rPr>
          <w:sz w:val="28"/>
          <w:szCs w:val="28"/>
        </w:rPr>
      </w:pPr>
      <w:r>
        <w:rPr>
          <w:sz w:val="28"/>
          <w:szCs w:val="28"/>
        </w:rPr>
        <w:t>Od lat istniała potrzeba pomocy studentom piszących prace licencjackie. Poniższe opracowanie ma też służyć jako pomoc w prowadzeniu wykładów i ćwiczeń. W literaturze światowej istnieje wiele podręczników dla studentów dotyczących pisania prac i prowadzenia badań (od pracy licencjackiej po doktorat), dedykowanych poszczególnym dyscyplinom. W tym skrypcie koncentrujemy się głównie na potrzebach studentów zajmujących się projektowaniem gier.</w:t>
      </w:r>
    </w:p>
    <w:p w14:paraId="52484766" w14:textId="77777777" w:rsidR="00363F3F" w:rsidRDefault="00363F3F" w:rsidP="00363F3F">
      <w:pPr>
        <w:spacing w:line="360" w:lineRule="auto"/>
        <w:rPr>
          <w:sz w:val="28"/>
          <w:szCs w:val="28"/>
        </w:rPr>
      </w:pPr>
      <w:r>
        <w:rPr>
          <w:sz w:val="28"/>
          <w:szCs w:val="28"/>
        </w:rPr>
        <w:t xml:space="preserve">Pisząc pracę dyplomową trzeba rozstrzygnąć czy temat będzie </w:t>
      </w:r>
      <w:r>
        <w:rPr>
          <w:sz w:val="28"/>
          <w:szCs w:val="28"/>
        </w:rPr>
        <w:tab/>
      </w:r>
    </w:p>
    <w:p w14:paraId="39E808A5" w14:textId="77777777" w:rsidR="00363F3F" w:rsidRPr="00C7440E" w:rsidRDefault="00363F3F" w:rsidP="00363F3F">
      <w:pPr>
        <w:pStyle w:val="Akapitzlist"/>
        <w:numPr>
          <w:ilvl w:val="0"/>
          <w:numId w:val="36"/>
        </w:numPr>
        <w:spacing w:line="360" w:lineRule="auto"/>
        <w:rPr>
          <w:szCs w:val="28"/>
        </w:rPr>
      </w:pPr>
      <w:r w:rsidRPr="00C7440E">
        <w:rPr>
          <w:szCs w:val="28"/>
        </w:rPr>
        <w:t>z czegoś</w:t>
      </w:r>
    </w:p>
    <w:p w14:paraId="15A06DB2" w14:textId="77777777" w:rsidR="00363F3F" w:rsidRPr="00C7440E" w:rsidRDefault="00363F3F" w:rsidP="00363F3F">
      <w:pPr>
        <w:pStyle w:val="Akapitzlist"/>
        <w:numPr>
          <w:ilvl w:val="0"/>
          <w:numId w:val="36"/>
        </w:numPr>
        <w:spacing w:line="360" w:lineRule="auto"/>
        <w:rPr>
          <w:szCs w:val="28"/>
        </w:rPr>
      </w:pPr>
      <w:r w:rsidRPr="00C7440E">
        <w:rPr>
          <w:szCs w:val="28"/>
        </w:rPr>
        <w:t>z kogoś</w:t>
      </w:r>
    </w:p>
    <w:p w14:paraId="469D11A4" w14:textId="77777777" w:rsidR="00363F3F" w:rsidRDefault="00363F3F" w:rsidP="00363F3F">
      <w:pPr>
        <w:spacing w:line="360" w:lineRule="auto"/>
        <w:rPr>
          <w:sz w:val="28"/>
          <w:szCs w:val="28"/>
        </w:rPr>
      </w:pPr>
      <w:r>
        <w:rPr>
          <w:sz w:val="28"/>
          <w:szCs w:val="28"/>
        </w:rPr>
        <w:t>W pierwszym przypadku pracujemy nad jakimś zagadnieniem. W drugim przypadku pracujemy nad zagadnieniem u jakiegoś autora. W pierwszym przypadku prace są trudniejsze pod względem metodologicznym, a zwłaszcza psychologicznym - chodzi o ustalenie zakresu, głębokość ujęcia. W drugim przypadku możemy mieć problem z dostępem do wszystkich publikacji danego autora.</w:t>
      </w:r>
    </w:p>
    <w:p w14:paraId="12BAA177" w14:textId="77777777" w:rsidR="00363F3F" w:rsidRDefault="00363F3F" w:rsidP="00363F3F">
      <w:pPr>
        <w:pStyle w:val="Tekstpodstawowy"/>
        <w:spacing w:line="360" w:lineRule="auto"/>
        <w:rPr>
          <w:sz w:val="28"/>
          <w:szCs w:val="28"/>
        </w:rPr>
      </w:pPr>
      <w:r>
        <w:rPr>
          <w:sz w:val="28"/>
          <w:szCs w:val="28"/>
        </w:rPr>
        <w:t>Pisanie pracy dyplomowej to duże wyzwanie. Jest to prawdopodobnie jedna z najtrudniejszych prac, jaką kiedykolwiek można napisać. Rozpoczęcie pracy dyplomowej, nadanie jej odpowiedniej struktury i uczynienie jej tak obszerną, jak to tylko możliwe, może wydawać się dość zniechęcające.</w:t>
      </w:r>
    </w:p>
    <w:p w14:paraId="1CD10064" w14:textId="77777777" w:rsidR="00363F3F" w:rsidRDefault="00363F3F" w:rsidP="00363F3F">
      <w:pPr>
        <w:pStyle w:val="Tekstpodstawowy"/>
        <w:spacing w:line="360" w:lineRule="auto"/>
        <w:rPr>
          <w:sz w:val="28"/>
          <w:szCs w:val="28"/>
        </w:rPr>
      </w:pPr>
      <w:r>
        <w:rPr>
          <w:sz w:val="28"/>
          <w:szCs w:val="28"/>
        </w:rPr>
        <w:t xml:space="preserve">Niemniej jednak pisanie prac dyplomowych to sztuka, którą każdy student musi opanować. Dobra praca dyplomowa określa autorytet absolwenta jako eksperta w danej dziedzinie. </w:t>
      </w:r>
    </w:p>
    <w:p w14:paraId="1908AB9C" w14:textId="77777777" w:rsidR="00363F3F" w:rsidRDefault="00363F3F" w:rsidP="00363F3F">
      <w:pPr>
        <w:pStyle w:val="Tekstpodstawowy"/>
        <w:spacing w:line="360" w:lineRule="auto"/>
        <w:rPr>
          <w:sz w:val="28"/>
          <w:szCs w:val="28"/>
        </w:rPr>
      </w:pPr>
      <w:r>
        <w:rPr>
          <w:sz w:val="28"/>
          <w:szCs w:val="28"/>
        </w:rPr>
        <w:t xml:space="preserve">Innowacyjna i twórcza praca naukowa wymaga – wg polskich niespisanych tradycji uniwersyteckich – spełnienia trzech warunków, które są konieczne: </w:t>
      </w:r>
    </w:p>
    <w:p w14:paraId="7CAC4ABF" w14:textId="77777777" w:rsidR="00363F3F" w:rsidRPr="00C7440E" w:rsidRDefault="00363F3F" w:rsidP="00363F3F">
      <w:pPr>
        <w:pStyle w:val="Akapitzlist"/>
        <w:numPr>
          <w:ilvl w:val="0"/>
          <w:numId w:val="35"/>
        </w:numPr>
        <w:spacing w:line="360" w:lineRule="auto"/>
        <w:rPr>
          <w:szCs w:val="28"/>
        </w:rPr>
      </w:pPr>
      <w:r w:rsidRPr="00C7440E">
        <w:rPr>
          <w:szCs w:val="28"/>
        </w:rPr>
        <w:t>czas</w:t>
      </w:r>
    </w:p>
    <w:p w14:paraId="78BC81BC" w14:textId="77777777" w:rsidR="00363F3F" w:rsidRPr="00C7440E" w:rsidRDefault="00363F3F" w:rsidP="00363F3F">
      <w:pPr>
        <w:pStyle w:val="Akapitzlist"/>
        <w:numPr>
          <w:ilvl w:val="0"/>
          <w:numId w:val="35"/>
        </w:numPr>
        <w:spacing w:line="360" w:lineRule="auto"/>
        <w:rPr>
          <w:szCs w:val="28"/>
        </w:rPr>
      </w:pPr>
      <w:r w:rsidRPr="00C7440E">
        <w:rPr>
          <w:szCs w:val="28"/>
        </w:rPr>
        <w:lastRenderedPageBreak/>
        <w:t>przestrzeń</w:t>
      </w:r>
    </w:p>
    <w:p w14:paraId="72CA0F57" w14:textId="77777777" w:rsidR="00363F3F" w:rsidRPr="00C7440E" w:rsidRDefault="00363F3F" w:rsidP="00363F3F">
      <w:pPr>
        <w:pStyle w:val="Akapitzlist"/>
        <w:numPr>
          <w:ilvl w:val="0"/>
          <w:numId w:val="35"/>
        </w:numPr>
        <w:spacing w:line="360" w:lineRule="auto"/>
        <w:rPr>
          <w:szCs w:val="28"/>
        </w:rPr>
      </w:pPr>
      <w:r w:rsidRPr="00C7440E">
        <w:rPr>
          <w:szCs w:val="28"/>
        </w:rPr>
        <w:t>wolność</w:t>
      </w:r>
    </w:p>
    <w:p w14:paraId="4CBB7B29" w14:textId="77777777" w:rsidR="00363F3F" w:rsidRDefault="00363F3F" w:rsidP="00363F3F">
      <w:pPr>
        <w:spacing w:line="360" w:lineRule="auto"/>
        <w:rPr>
          <w:sz w:val="28"/>
          <w:szCs w:val="28"/>
        </w:rPr>
      </w:pPr>
      <w:r>
        <w:rPr>
          <w:sz w:val="28"/>
          <w:szCs w:val="28"/>
        </w:rPr>
        <w:t xml:space="preserve">Przykładem tej ostatniej może być zdanie polskiego konstruktora z lat międzywojennych Stanisława Rogalskiego, iż dopiero brak problemów finansowych, dała mu swobodę badań  (w czasie swojego pobytu w Turcji </w:t>
      </w:r>
      <w:hyperlink r:id="rId10">
        <w:r w:rsidRPr="00C7440E">
          <w:rPr>
            <w:rStyle w:val="Hipercze"/>
            <w:sz w:val="28"/>
            <w:szCs w:val="28"/>
          </w:rPr>
          <w:t>Rogalski - link otwiera się w nowym oknie</w:t>
        </w:r>
      </w:hyperlink>
      <w:r>
        <w:rPr>
          <w:sz w:val="28"/>
          <w:szCs w:val="28"/>
        </w:rPr>
        <w:t xml:space="preserve">). </w:t>
      </w:r>
    </w:p>
    <w:p w14:paraId="4F70A5CA" w14:textId="77777777" w:rsidR="00363F3F" w:rsidRDefault="00363F3F" w:rsidP="00363F3F">
      <w:pPr>
        <w:spacing w:line="360" w:lineRule="auto"/>
        <w:rPr>
          <w:sz w:val="28"/>
          <w:szCs w:val="28"/>
        </w:rPr>
      </w:pPr>
      <w:r>
        <w:rPr>
          <w:sz w:val="28"/>
          <w:szCs w:val="28"/>
        </w:rPr>
        <w:t xml:space="preserve">Pierwszy rozdział jest poświęcony narzędziom sztucznej inteligencji. Sztuczna inteligencja często pojawia się w naszym codziennym życiu jako asystenci na stronach internetowych, np. firm ubezpieczeniowych, szpitali, w działach obsługi klienta firm telekomunikacyjnych. </w:t>
      </w:r>
    </w:p>
    <w:p w14:paraId="2F9524AE" w14:textId="77777777" w:rsidR="00363F3F" w:rsidRDefault="00363F3F" w:rsidP="00363F3F">
      <w:pPr>
        <w:spacing w:line="360" w:lineRule="auto"/>
        <w:rPr>
          <w:sz w:val="28"/>
          <w:szCs w:val="28"/>
        </w:rPr>
      </w:pPr>
      <w:r>
        <w:rPr>
          <w:sz w:val="28"/>
          <w:szCs w:val="28"/>
        </w:rPr>
        <w:t xml:space="preserve">Jednym z kluczowych narzędzi AI są tzw. duże modele językowe (LLM), które potrafią analizować i generować teksty podobne do takich, jakie piszemy na co dzień. W tym rozdziale wyjaśniamy, jak z nich korzystać w swoich badaniach. </w:t>
      </w:r>
    </w:p>
    <w:p w14:paraId="07ACE914" w14:textId="77777777" w:rsidR="00363F3F" w:rsidRDefault="00363F3F" w:rsidP="00363F3F">
      <w:pPr>
        <w:rPr>
          <w:sz w:val="28"/>
          <w:szCs w:val="28"/>
        </w:rPr>
      </w:pPr>
    </w:p>
    <w:p w14:paraId="0F764AC8" w14:textId="77777777" w:rsidR="00363F3F" w:rsidRPr="00C7440E" w:rsidRDefault="00363F3F" w:rsidP="00363F3F">
      <w:pPr>
        <w:pStyle w:val="Nagwek1"/>
        <w:rPr>
          <w:rFonts w:ascii="Calibri" w:hAnsi="Calibri" w:cs="Calibri"/>
        </w:rPr>
      </w:pPr>
      <w:r w:rsidRPr="00C7440E">
        <w:rPr>
          <w:rFonts w:ascii="Calibri" w:hAnsi="Calibri" w:cs="Calibri"/>
        </w:rPr>
        <w:t>Rozdział I</w:t>
      </w:r>
    </w:p>
    <w:p w14:paraId="481F9C12" w14:textId="77777777" w:rsidR="00363F3F" w:rsidRPr="00C7440E" w:rsidRDefault="00363F3F" w:rsidP="00363F3F">
      <w:pPr>
        <w:pStyle w:val="Nagwek1"/>
        <w:rPr>
          <w:rFonts w:ascii="Calibri" w:hAnsi="Calibri" w:cs="Calibri"/>
        </w:rPr>
      </w:pPr>
      <w:r w:rsidRPr="00C7440E">
        <w:rPr>
          <w:rFonts w:ascii="Calibri" w:hAnsi="Calibri" w:cs="Calibri"/>
        </w:rPr>
        <w:t>Sztuczna inteligencja jako pomoc w wyszukiwaniu źródeł  i redakcji tekstów</w:t>
      </w:r>
    </w:p>
    <w:p w14:paraId="7FB327F7" w14:textId="77777777" w:rsidR="00363F3F" w:rsidRDefault="00363F3F" w:rsidP="00363F3F">
      <w:pPr>
        <w:rPr>
          <w:sz w:val="28"/>
          <w:szCs w:val="28"/>
        </w:rPr>
      </w:pPr>
    </w:p>
    <w:p w14:paraId="17112F3C" w14:textId="77777777" w:rsidR="00363F3F" w:rsidRDefault="00363F3F" w:rsidP="00363F3F">
      <w:pPr>
        <w:spacing w:line="480" w:lineRule="auto"/>
        <w:rPr>
          <w:sz w:val="28"/>
          <w:szCs w:val="28"/>
        </w:rPr>
      </w:pPr>
      <w:r>
        <w:rPr>
          <w:sz w:val="28"/>
          <w:szCs w:val="28"/>
        </w:rPr>
        <w:t>W historii nauki i filozoficznej refleksji nad nauką wymienia się w literaturze cztery drogi w nauce :</w:t>
      </w:r>
    </w:p>
    <w:p w14:paraId="094DD80F" w14:textId="77777777" w:rsidR="00363F3F" w:rsidRPr="00C7440E" w:rsidRDefault="00363F3F" w:rsidP="00363F3F">
      <w:pPr>
        <w:pStyle w:val="Akapitzlist"/>
        <w:numPr>
          <w:ilvl w:val="0"/>
          <w:numId w:val="37"/>
        </w:numPr>
        <w:spacing w:line="480" w:lineRule="auto"/>
        <w:rPr>
          <w:szCs w:val="28"/>
        </w:rPr>
      </w:pPr>
      <w:r w:rsidRPr="00C7440E">
        <w:rPr>
          <w:szCs w:val="28"/>
        </w:rPr>
        <w:t>droga dedukcji</w:t>
      </w:r>
    </w:p>
    <w:p w14:paraId="0A6660F7" w14:textId="77777777" w:rsidR="00363F3F" w:rsidRPr="00C7440E" w:rsidRDefault="00363F3F" w:rsidP="00363F3F">
      <w:pPr>
        <w:pStyle w:val="Akapitzlist"/>
        <w:numPr>
          <w:ilvl w:val="0"/>
          <w:numId w:val="37"/>
        </w:numPr>
        <w:spacing w:line="480" w:lineRule="auto"/>
        <w:rPr>
          <w:szCs w:val="28"/>
        </w:rPr>
      </w:pPr>
      <w:r w:rsidRPr="00C7440E">
        <w:rPr>
          <w:szCs w:val="28"/>
        </w:rPr>
        <w:t>droga indukcji (empiria, eksperymentowanie)</w:t>
      </w:r>
    </w:p>
    <w:p w14:paraId="14A288F9" w14:textId="77777777" w:rsidR="00363F3F" w:rsidRPr="00C7440E" w:rsidRDefault="00363F3F" w:rsidP="00363F3F">
      <w:pPr>
        <w:pStyle w:val="Akapitzlist"/>
        <w:numPr>
          <w:ilvl w:val="0"/>
          <w:numId w:val="37"/>
        </w:numPr>
        <w:spacing w:line="480" w:lineRule="auto"/>
        <w:rPr>
          <w:szCs w:val="28"/>
        </w:rPr>
      </w:pPr>
      <w:r w:rsidRPr="00C7440E">
        <w:rPr>
          <w:szCs w:val="28"/>
        </w:rPr>
        <w:t>droga symulacji (druga połowa XX. Wieku)</w:t>
      </w:r>
    </w:p>
    <w:p w14:paraId="3A6D7680" w14:textId="77777777" w:rsidR="00363F3F" w:rsidRPr="00C7440E" w:rsidRDefault="00363F3F" w:rsidP="00363F3F">
      <w:pPr>
        <w:pStyle w:val="Akapitzlist"/>
        <w:numPr>
          <w:ilvl w:val="0"/>
          <w:numId w:val="37"/>
        </w:numPr>
        <w:spacing w:line="480" w:lineRule="auto"/>
        <w:rPr>
          <w:szCs w:val="28"/>
        </w:rPr>
      </w:pPr>
      <w:r w:rsidRPr="00C7440E">
        <w:rPr>
          <w:szCs w:val="28"/>
        </w:rPr>
        <w:t xml:space="preserve">droga eksploracji danych </w:t>
      </w:r>
    </w:p>
    <w:p w14:paraId="1467CF44" w14:textId="77777777" w:rsidR="00363F3F" w:rsidRDefault="00363F3F" w:rsidP="00363F3F">
      <w:pPr>
        <w:spacing w:line="480" w:lineRule="auto"/>
        <w:rPr>
          <w:sz w:val="28"/>
          <w:szCs w:val="28"/>
        </w:rPr>
      </w:pPr>
    </w:p>
    <w:p w14:paraId="6D87111B" w14:textId="77777777" w:rsidR="00363F3F" w:rsidRDefault="00363F3F" w:rsidP="00363F3F">
      <w:pPr>
        <w:spacing w:line="480" w:lineRule="auto"/>
        <w:rPr>
          <w:sz w:val="28"/>
          <w:szCs w:val="28"/>
        </w:rPr>
      </w:pPr>
      <w:r>
        <w:rPr>
          <w:sz w:val="28"/>
          <w:szCs w:val="28"/>
        </w:rPr>
        <w:lastRenderedPageBreak/>
        <w:t>Dwie pierwsze drogi mają swój początek w starożytności. Mówiąc metaforycznie, są one wyrazem podejścia analogowego w nauce. Dwie pozostałe są wyrazem podejść obliczeniowych w nauce. Przykładem mogą być humanistyka analogowa i cyfrowa, socjologii obliczeniowa, biologia obliczeniowa.</w:t>
      </w:r>
    </w:p>
    <w:p w14:paraId="71A83BDB" w14:textId="77777777" w:rsidR="00363F3F" w:rsidRDefault="00363F3F" w:rsidP="00363F3F">
      <w:pPr>
        <w:spacing w:line="360" w:lineRule="auto"/>
        <w:rPr>
          <w:color w:val="FF0000"/>
          <w:sz w:val="28"/>
          <w:szCs w:val="28"/>
        </w:rPr>
      </w:pPr>
      <w:r>
        <w:rPr>
          <w:color w:val="FF0000"/>
          <w:sz w:val="28"/>
          <w:szCs w:val="28"/>
        </w:rPr>
        <w:t xml:space="preserve">Mówiąc ogólnie, w ten schemat wpisuje się użycie w nauce współczesnej sztucznej inteligencji, w odróżnieniu od klasycznej, opartej na logice. </w:t>
      </w:r>
    </w:p>
    <w:p w14:paraId="5E0D34EC" w14:textId="77777777" w:rsidR="00363F3F" w:rsidRDefault="00363F3F" w:rsidP="00363F3F">
      <w:pPr>
        <w:spacing w:line="360" w:lineRule="auto"/>
        <w:rPr>
          <w:sz w:val="28"/>
          <w:szCs w:val="28"/>
        </w:rPr>
      </w:pPr>
      <w:r>
        <w:rPr>
          <w:sz w:val="28"/>
          <w:szCs w:val="28"/>
        </w:rPr>
        <w:t>Z pośród wielu dostępnych dużych modeli językowych (LLM – Large Language Model) są również takie, które są dedykowane do zastosowań naukowych. Są one dostępne na stronach internetowych: perplexity.ai, stanford.storm, gama.ai. Najpierw zostanie przedstawiona zawartość stron internetowych dotyczących Chat GPT 5.0 oraz 4.0. Następnie wymienionych powyżej. Na końcu: PLLuM, Bielik.</w:t>
      </w:r>
    </w:p>
    <w:p w14:paraId="3BB41F05" w14:textId="77777777" w:rsidR="00363F3F" w:rsidRDefault="00363F3F" w:rsidP="00363F3F">
      <w:pPr>
        <w:spacing w:line="360" w:lineRule="auto"/>
        <w:rPr>
          <w:sz w:val="28"/>
          <w:szCs w:val="28"/>
        </w:rPr>
      </w:pPr>
      <w:r>
        <w:rPr>
          <w:sz w:val="28"/>
          <w:szCs w:val="28"/>
        </w:rPr>
        <w:t xml:space="preserve">Projekty polskiej humanistyki cyfrowej CLARIN, DARIAH mogą dostarczyć narzędzi badawczych dla projektantów gier, nie tylko do prac licencjackich, ale i projektów badawczych. Przykładem może być badanie storytellingu środowiskowego w grach (DARIAH) czy literaturze </w:t>
      </w:r>
      <w:r>
        <w:rPr>
          <w:i/>
          <w:iCs/>
          <w:sz w:val="28"/>
          <w:szCs w:val="28"/>
        </w:rPr>
        <w:t>fantasy (CLARIN)</w:t>
      </w:r>
      <w:r>
        <w:rPr>
          <w:sz w:val="28"/>
          <w:szCs w:val="28"/>
        </w:rPr>
        <w:t>.</w:t>
      </w:r>
    </w:p>
    <w:p w14:paraId="0816E221" w14:textId="77777777" w:rsidR="00363F3F" w:rsidRDefault="00363F3F" w:rsidP="00363F3F">
      <w:pPr>
        <w:spacing w:line="360" w:lineRule="auto"/>
        <w:rPr>
          <w:sz w:val="28"/>
          <w:szCs w:val="28"/>
        </w:rPr>
      </w:pPr>
      <w:r>
        <w:rPr>
          <w:sz w:val="28"/>
          <w:szCs w:val="28"/>
        </w:rPr>
        <w:t xml:space="preserve">Wiemy, że AI halucynuje, wymyśla źródła. Dlatego należy pamiętać, iż rzetelny warsztat naukowy powinien być oparty na płatnych narzędziach AI. Tych bezpłatnych możemy ewentualnie używać, wybierając raczej potencjalne kierunki wakacyjnego wypoczynku, ale nie w prowadzeniu badań naukowych. Poza ty, po latach może się okazać, w wyniku przyszłego badania za pomocą AI, że poprzednie badanie było układem z puzzli – fragmentów tekstów z różnych prac. </w:t>
      </w:r>
    </w:p>
    <w:p w14:paraId="70EDC142" w14:textId="77777777" w:rsidR="00363F3F" w:rsidRPr="00C7440E" w:rsidRDefault="00363F3F" w:rsidP="00363F3F">
      <w:pPr>
        <w:rPr>
          <w:sz w:val="28"/>
          <w:szCs w:val="28"/>
        </w:rPr>
      </w:pPr>
      <w:hyperlink r:id="rId11">
        <w:r w:rsidRPr="00C7440E">
          <w:rPr>
            <w:rStyle w:val="Hipercze"/>
            <w:sz w:val="28"/>
            <w:szCs w:val="28"/>
          </w:rPr>
          <w:t>Chat GPT 5.0 - link otwiera się w nowym oknie</w:t>
        </w:r>
      </w:hyperlink>
    </w:p>
    <w:p w14:paraId="6C1C06CC" w14:textId="77777777" w:rsidR="00363F3F" w:rsidRDefault="00363F3F" w:rsidP="00363F3F">
      <w:pPr>
        <w:rPr>
          <w:sz w:val="28"/>
          <w:szCs w:val="28"/>
        </w:rPr>
      </w:pPr>
    </w:p>
    <w:p w14:paraId="0A3DA9D6" w14:textId="77777777" w:rsidR="00363F3F" w:rsidRPr="00C7440E" w:rsidRDefault="00363F3F" w:rsidP="00363F3F">
      <w:pPr>
        <w:rPr>
          <w:sz w:val="28"/>
          <w:szCs w:val="28"/>
        </w:rPr>
      </w:pPr>
      <w:hyperlink r:id="rId12">
        <w:r>
          <w:rPr>
            <w:rStyle w:val="Hipercze"/>
            <w:sz w:val="28"/>
            <w:szCs w:val="28"/>
          </w:rPr>
          <w:t>polska alternatywa dla Chat GPT 4.0 - link otwiera się w nowym oknie</w:t>
        </w:r>
      </w:hyperlink>
    </w:p>
    <w:p w14:paraId="7AA9359B" w14:textId="77777777" w:rsidR="00363F3F" w:rsidRDefault="00363F3F" w:rsidP="00363F3F">
      <w:pPr>
        <w:rPr>
          <w:sz w:val="28"/>
          <w:szCs w:val="28"/>
        </w:rPr>
      </w:pPr>
    </w:p>
    <w:p w14:paraId="487A645C" w14:textId="77777777" w:rsidR="00363F3F" w:rsidRDefault="00363F3F" w:rsidP="00363F3F">
      <w:pPr>
        <w:pStyle w:val="Nagwek2"/>
        <w:rPr>
          <w:rFonts w:hint="eastAsia"/>
        </w:rPr>
      </w:pPr>
      <w:r>
        <w:t>1.1 Spis zapytań na stronie czat.ai</w:t>
      </w:r>
    </w:p>
    <w:p w14:paraId="1A68EA60" w14:textId="77777777" w:rsidR="00363F3F" w:rsidRDefault="00363F3F" w:rsidP="00363F3F">
      <w:pPr>
        <w:pStyle w:val="Tekstpodstawowy"/>
        <w:spacing w:line="240" w:lineRule="auto"/>
      </w:pPr>
      <w:hyperlink r:id="rId13"/>
    </w:p>
    <w:p w14:paraId="45F42D41" w14:textId="77777777" w:rsidR="00363F3F" w:rsidRDefault="00363F3F" w:rsidP="00363F3F">
      <w:pPr>
        <w:sectPr w:rsidR="00363F3F" w:rsidSect="00363F3F">
          <w:footerReference w:type="default" r:id="rId14"/>
          <w:type w:val="continuous"/>
          <w:pgSz w:w="11906" w:h="16838"/>
          <w:pgMar w:top="1134" w:right="1134" w:bottom="1686" w:left="1134" w:header="0" w:footer="1134" w:gutter="0"/>
          <w:pgNumType w:start="1"/>
          <w:cols w:space="708"/>
          <w:formProt w:val="0"/>
          <w:titlePg/>
          <w:docGrid w:linePitch="312" w:charSpace="-2049"/>
        </w:sectPr>
      </w:pPr>
    </w:p>
    <w:p w14:paraId="43790249" w14:textId="77777777" w:rsidR="00363F3F" w:rsidRDefault="00363F3F" w:rsidP="00363F3F">
      <w:pPr>
        <w:pStyle w:val="Tekstpodstawowy"/>
        <w:spacing w:line="360" w:lineRule="auto"/>
        <w:rPr>
          <w:sz w:val="24"/>
        </w:rPr>
      </w:pPr>
      <w:hyperlink r:id="rId15">
        <w:r>
          <w:rPr>
            <w:rStyle w:val="Hipercze"/>
            <w:sz w:val="24"/>
          </w:rPr>
          <w:t xml:space="preserve"> psycholog.ai </w:t>
        </w:r>
      </w:hyperlink>
      <w:r>
        <w:rPr>
          <w:rStyle w:val="Hipercze"/>
          <w:sz w:val="24"/>
        </w:rPr>
        <w:t xml:space="preserve"> - </w:t>
      </w:r>
      <w:r>
        <w:rPr>
          <w:sz w:val="24"/>
        </w:rPr>
        <w:t xml:space="preserve">Chętnie Cię wysłucham. O czym chcesz dziś porozmawiać? </w:t>
      </w:r>
    </w:p>
    <w:p w14:paraId="14598509" w14:textId="77777777" w:rsidR="00363F3F" w:rsidRDefault="00363F3F" w:rsidP="00363F3F">
      <w:pPr>
        <w:pStyle w:val="Tekstpodstawowy"/>
        <w:spacing w:after="120" w:line="360" w:lineRule="auto"/>
        <w:rPr>
          <w:sz w:val="24"/>
        </w:rPr>
      </w:pPr>
      <w:hyperlink r:id="rId16">
        <w:bookmarkStart w:id="3" w:name="last-conversation-korepetytor.ai"/>
        <w:bookmarkEnd w:id="3"/>
        <w:r>
          <w:rPr>
            <w:rStyle w:val="Hipercze"/>
            <w:sz w:val="24"/>
          </w:rPr>
          <w:t xml:space="preserve"> korepetytor.ai </w:t>
        </w:r>
      </w:hyperlink>
      <w:r>
        <w:rPr>
          <w:rStyle w:val="Hipercze"/>
          <w:sz w:val="24"/>
        </w:rPr>
        <w:t xml:space="preserve"> - </w:t>
      </w:r>
      <w:r w:rsidRPr="00C7440E">
        <w:rPr>
          <w:sz w:val="24"/>
        </w:rPr>
        <w:t xml:space="preserve"> </w:t>
      </w:r>
      <w:r>
        <w:rPr>
          <w:sz w:val="24"/>
        </w:rPr>
        <w:t xml:space="preserve">Pomogę Ci w rozwiązaniu dowolnego zadania. </w:t>
      </w:r>
    </w:p>
    <w:p w14:paraId="49516DEE" w14:textId="77777777" w:rsidR="00363F3F" w:rsidRPr="00C7440E" w:rsidRDefault="00363F3F" w:rsidP="00363F3F">
      <w:pPr>
        <w:pStyle w:val="Tekstpodstawowy"/>
        <w:spacing w:line="360" w:lineRule="auto"/>
        <w:rPr>
          <w:sz w:val="28"/>
          <w:szCs w:val="28"/>
        </w:rPr>
        <w:sectPr w:rsidR="00363F3F" w:rsidRPr="00C7440E" w:rsidSect="00363F3F">
          <w:type w:val="continuous"/>
          <w:pgSz w:w="11906" w:h="16838"/>
          <w:pgMar w:top="1134" w:right="1134" w:bottom="1686" w:left="1134" w:header="0" w:footer="1134" w:gutter="0"/>
          <w:cols w:space="708"/>
          <w:formProt w:val="0"/>
          <w:docGrid w:linePitch="312" w:charSpace="-2049"/>
        </w:sectPr>
      </w:pPr>
    </w:p>
    <w:p w14:paraId="53F31E20" w14:textId="77777777" w:rsidR="00363F3F" w:rsidRDefault="00363F3F" w:rsidP="00363F3F">
      <w:pPr>
        <w:spacing w:line="360" w:lineRule="auto"/>
        <w:sectPr w:rsidR="00363F3F" w:rsidSect="00363F3F">
          <w:type w:val="continuous"/>
          <w:pgSz w:w="11906" w:h="16838"/>
          <w:pgMar w:top="1134" w:right="1134" w:bottom="1686" w:left="1134" w:header="0" w:footer="1134" w:gutter="0"/>
          <w:cols w:space="708"/>
          <w:formProt w:val="0"/>
          <w:docGrid w:linePitch="312" w:charSpace="-2049"/>
        </w:sectPr>
      </w:pPr>
    </w:p>
    <w:p w14:paraId="30D78339" w14:textId="77777777" w:rsidR="00363F3F" w:rsidRDefault="00363F3F" w:rsidP="00363F3F">
      <w:pPr>
        <w:pStyle w:val="Tekstpodstawowy"/>
        <w:spacing w:line="360" w:lineRule="auto"/>
        <w:rPr>
          <w:sz w:val="28"/>
          <w:szCs w:val="28"/>
        </w:rPr>
      </w:pPr>
      <w:hyperlink r:id="rId17">
        <w:bookmarkStart w:id="4" w:name="last-conversation-nauczyciel.ai"/>
        <w:bookmarkEnd w:id="4"/>
        <w:r>
          <w:rPr>
            <w:rStyle w:val="Hipercze"/>
            <w:sz w:val="24"/>
          </w:rPr>
          <w:t xml:space="preserve"> nauczyciel.ai </w:t>
        </w:r>
      </w:hyperlink>
      <w:r>
        <w:rPr>
          <w:sz w:val="24"/>
        </w:rPr>
        <w:t xml:space="preserve"> Wytłumaczę Ci dowolną rzecz, prowadząc Cię za rękę. </w:t>
      </w:r>
    </w:p>
    <w:p w14:paraId="56D1F421" w14:textId="77777777" w:rsidR="00363F3F" w:rsidRDefault="00363F3F" w:rsidP="00363F3F">
      <w:pPr>
        <w:pStyle w:val="Tekstpodstawowy"/>
        <w:spacing w:line="360" w:lineRule="auto"/>
        <w:rPr>
          <w:sz w:val="28"/>
          <w:szCs w:val="28"/>
        </w:rPr>
      </w:pPr>
      <w:hyperlink r:id="rId18">
        <w:bookmarkStart w:id="5" w:name="last-conversation-kariera.ai"/>
        <w:bookmarkEnd w:id="5"/>
        <w:r>
          <w:rPr>
            <w:rStyle w:val="Hipercze"/>
            <w:sz w:val="24"/>
          </w:rPr>
          <w:t xml:space="preserve"> kariera.ai </w:t>
        </w:r>
      </w:hyperlink>
      <w:r>
        <w:rPr>
          <w:sz w:val="24"/>
        </w:rPr>
        <w:t xml:space="preserve"> Pomogę Ci załatwić podwyżkę lub znaleźć nową pracę. </w:t>
      </w:r>
    </w:p>
    <w:p w14:paraId="4F8F6855" w14:textId="77777777" w:rsidR="00363F3F" w:rsidRDefault="00363F3F" w:rsidP="00363F3F">
      <w:pPr>
        <w:pStyle w:val="Tekstpodstawowy"/>
        <w:spacing w:line="360" w:lineRule="auto"/>
        <w:rPr>
          <w:sz w:val="28"/>
          <w:szCs w:val="28"/>
        </w:rPr>
      </w:pPr>
      <w:hyperlink r:id="rId19">
        <w:bookmarkStart w:id="6" w:name="last-conversation-medyk.ai"/>
        <w:bookmarkEnd w:id="6"/>
        <w:r>
          <w:rPr>
            <w:rStyle w:val="Hipercze"/>
            <w:sz w:val="24"/>
          </w:rPr>
          <w:t xml:space="preserve"> medyk.ai </w:t>
        </w:r>
      </w:hyperlink>
      <w:r>
        <w:rPr>
          <w:sz w:val="24"/>
        </w:rPr>
        <w:t xml:space="preserve"> Odpowiem na Twoje pytania i pomogę Ci przygotować się do wizyty. </w:t>
      </w:r>
    </w:p>
    <w:p w14:paraId="4BA2769F" w14:textId="77777777" w:rsidR="00363F3F" w:rsidRDefault="00363F3F" w:rsidP="00363F3F">
      <w:pPr>
        <w:pStyle w:val="Tekstpodstawowy"/>
        <w:spacing w:line="360" w:lineRule="auto"/>
        <w:rPr>
          <w:sz w:val="28"/>
          <w:szCs w:val="28"/>
        </w:rPr>
      </w:pPr>
      <w:hyperlink r:id="rId20">
        <w:bookmarkStart w:id="7" w:name="last-conversation-psychoterapeuta.ai"/>
        <w:bookmarkEnd w:id="7"/>
        <w:r>
          <w:rPr>
            <w:rStyle w:val="Hipercze"/>
            <w:sz w:val="24"/>
          </w:rPr>
          <w:t xml:space="preserve"> psychoterapeuta.ai </w:t>
        </w:r>
      </w:hyperlink>
      <w:r>
        <w:rPr>
          <w:sz w:val="24"/>
        </w:rPr>
        <w:t xml:space="preserve"> Odpowiem na wszystkie Twoje pytania dotyczące terapii. </w:t>
      </w:r>
    </w:p>
    <w:p w14:paraId="32AD8143" w14:textId="77777777" w:rsidR="00363F3F" w:rsidRDefault="00363F3F" w:rsidP="00363F3F">
      <w:pPr>
        <w:pStyle w:val="Tekstpodstawowy"/>
        <w:spacing w:line="360" w:lineRule="auto"/>
        <w:rPr>
          <w:sz w:val="28"/>
          <w:szCs w:val="28"/>
        </w:rPr>
      </w:pPr>
      <w:hyperlink r:id="rId21">
        <w:bookmarkStart w:id="8" w:name="last-conversation-konsultant.ai"/>
        <w:bookmarkEnd w:id="8"/>
        <w:r>
          <w:rPr>
            <w:rStyle w:val="Hipercze"/>
            <w:sz w:val="24"/>
          </w:rPr>
          <w:t xml:space="preserve"> konsultant.ai </w:t>
        </w:r>
      </w:hyperlink>
      <w:r>
        <w:rPr>
          <w:sz w:val="24"/>
        </w:rPr>
        <w:t xml:space="preserve"> Pomogę Ci rozwiązać problem z firmy lub pracy, który nie daje Ci spokoju. </w:t>
      </w:r>
    </w:p>
    <w:p w14:paraId="4544B677" w14:textId="77777777" w:rsidR="00363F3F" w:rsidRPr="00C7440E" w:rsidRDefault="00363F3F" w:rsidP="00363F3F">
      <w:pPr>
        <w:pStyle w:val="Tekstpodstawowy"/>
        <w:spacing w:after="0" w:line="360" w:lineRule="auto"/>
        <w:contextualSpacing/>
        <w:rPr>
          <w:sz w:val="28"/>
          <w:szCs w:val="28"/>
        </w:rPr>
      </w:pPr>
      <w:hyperlink r:id="rId22">
        <w:bookmarkStart w:id="9" w:name="last-conversation-mecenas.ai"/>
        <w:bookmarkEnd w:id="9"/>
        <w:r>
          <w:rPr>
            <w:rStyle w:val="Hipercze"/>
            <w:sz w:val="24"/>
          </w:rPr>
          <w:t xml:space="preserve"> mecenas.ai </w:t>
        </w:r>
      </w:hyperlink>
      <w:r>
        <w:rPr>
          <w:sz w:val="28"/>
          <w:szCs w:val="28"/>
        </w:rPr>
        <w:t xml:space="preserve"> </w:t>
      </w:r>
      <w:r>
        <w:rPr>
          <w:sz w:val="24"/>
        </w:rPr>
        <w:t xml:space="preserve">Masz pytania dotyczące kwestii prawnych? Zgłoś się do mnie. </w:t>
      </w:r>
    </w:p>
    <w:p w14:paraId="7818C5E0" w14:textId="77777777" w:rsidR="00363F3F" w:rsidRDefault="00363F3F" w:rsidP="00363F3F">
      <w:pPr>
        <w:spacing w:line="360" w:lineRule="auto"/>
        <w:sectPr w:rsidR="00363F3F" w:rsidSect="00363F3F">
          <w:type w:val="continuous"/>
          <w:pgSz w:w="11906" w:h="16838"/>
          <w:pgMar w:top="1134" w:right="1134" w:bottom="1686" w:left="1134" w:header="0" w:footer="1134" w:gutter="0"/>
          <w:cols w:space="708"/>
          <w:formProt w:val="0"/>
          <w:docGrid w:linePitch="312" w:charSpace="-2049"/>
        </w:sectPr>
      </w:pPr>
    </w:p>
    <w:p w14:paraId="696C09A0" w14:textId="77777777" w:rsidR="00363F3F" w:rsidRDefault="00363F3F" w:rsidP="00363F3F">
      <w:pPr>
        <w:spacing w:line="360" w:lineRule="auto"/>
        <w:sectPr w:rsidR="00363F3F" w:rsidSect="00363F3F">
          <w:type w:val="continuous"/>
          <w:pgSz w:w="11906" w:h="16838"/>
          <w:pgMar w:top="1134" w:right="1134" w:bottom="1686" w:left="1134" w:header="0" w:footer="1134" w:gutter="0"/>
          <w:cols w:space="708"/>
          <w:formProt w:val="0"/>
          <w:docGrid w:linePitch="312" w:charSpace="-2049"/>
        </w:sectPr>
      </w:pPr>
    </w:p>
    <w:p w14:paraId="70BA24A6" w14:textId="77777777" w:rsidR="00363F3F" w:rsidRDefault="00363F3F" w:rsidP="00363F3F">
      <w:pPr>
        <w:pStyle w:val="Tekstpodstawowy"/>
        <w:spacing w:line="360" w:lineRule="auto"/>
        <w:contextualSpacing/>
        <w:rPr>
          <w:sz w:val="28"/>
          <w:szCs w:val="28"/>
        </w:rPr>
      </w:pPr>
      <w:hyperlink r:id="rId23">
        <w:bookmarkStart w:id="10" w:name="last-conversation-kreatorka.ai"/>
        <w:bookmarkEnd w:id="10"/>
        <w:r>
          <w:rPr>
            <w:rStyle w:val="Hipercze"/>
            <w:sz w:val="24"/>
          </w:rPr>
          <w:t xml:space="preserve"> kreatorka.ai </w:t>
        </w:r>
      </w:hyperlink>
      <w:r>
        <w:rPr>
          <w:sz w:val="24"/>
        </w:rPr>
        <w:t xml:space="preserve"> Połączmy nasze siły, aby osiągnąć Twoje cele. </w:t>
      </w:r>
    </w:p>
    <w:p w14:paraId="301CF93B" w14:textId="77777777" w:rsidR="00363F3F" w:rsidRDefault="00363F3F" w:rsidP="00363F3F">
      <w:pPr>
        <w:pStyle w:val="Tekstpodstawowy"/>
        <w:spacing w:line="360" w:lineRule="auto"/>
        <w:rPr>
          <w:sz w:val="28"/>
          <w:szCs w:val="28"/>
        </w:rPr>
      </w:pPr>
      <w:hyperlink r:id="rId24">
        <w:bookmarkStart w:id="11" w:name="last-conversation-trenerka.ai"/>
        <w:bookmarkEnd w:id="11"/>
        <w:r>
          <w:rPr>
            <w:rStyle w:val="Hipercze"/>
            <w:sz w:val="24"/>
          </w:rPr>
          <w:t xml:space="preserve"> trenerka.ai </w:t>
        </w:r>
      </w:hyperlink>
      <w:r>
        <w:rPr>
          <w:sz w:val="24"/>
        </w:rPr>
        <w:t xml:space="preserve"> Zadbam o Twoją formę, układając Ci trening i motywując Cię. </w:t>
      </w:r>
    </w:p>
    <w:p w14:paraId="629208E6" w14:textId="77777777" w:rsidR="00363F3F" w:rsidRDefault="00363F3F" w:rsidP="00363F3F">
      <w:pPr>
        <w:pStyle w:val="Tekstpodstawowy"/>
        <w:spacing w:line="360" w:lineRule="auto"/>
        <w:rPr>
          <w:sz w:val="28"/>
          <w:szCs w:val="28"/>
        </w:rPr>
      </w:pPr>
      <w:hyperlink r:id="rId25">
        <w:bookmarkStart w:id="12" w:name="last-conversation-dietetyk.ai"/>
        <w:bookmarkEnd w:id="12"/>
        <w:r>
          <w:rPr>
            <w:rStyle w:val="Hipercze"/>
            <w:sz w:val="24"/>
          </w:rPr>
          <w:t xml:space="preserve"> dietetyk.ai </w:t>
        </w:r>
      </w:hyperlink>
      <w:r>
        <w:rPr>
          <w:sz w:val="24"/>
        </w:rPr>
        <w:t xml:space="preserve"> Przygotuję plan posiłków specjalnie dla Ciebie. </w:t>
      </w:r>
    </w:p>
    <w:p w14:paraId="176C4FCD" w14:textId="77777777" w:rsidR="00363F3F" w:rsidRDefault="00363F3F" w:rsidP="00363F3F">
      <w:pPr>
        <w:pStyle w:val="Tekstpodstawowy"/>
        <w:spacing w:line="360" w:lineRule="auto"/>
        <w:rPr>
          <w:sz w:val="28"/>
          <w:szCs w:val="28"/>
        </w:rPr>
      </w:pPr>
      <w:hyperlink r:id="rId26">
        <w:bookmarkStart w:id="13" w:name="last-conversation-stylistka.ai"/>
        <w:bookmarkEnd w:id="13"/>
        <w:r>
          <w:rPr>
            <w:rStyle w:val="Hipercze"/>
            <w:sz w:val="24"/>
          </w:rPr>
          <w:t xml:space="preserve"> stylistka.ai </w:t>
        </w:r>
      </w:hyperlink>
      <w:r>
        <w:rPr>
          <w:sz w:val="24"/>
        </w:rPr>
        <w:t xml:space="preserve"> Pomogę Ci odkryć Twój styl i zadbać o wygląd. </w:t>
      </w:r>
    </w:p>
    <w:p w14:paraId="313E22B2" w14:textId="77777777" w:rsidR="00363F3F" w:rsidRDefault="00363F3F" w:rsidP="00363F3F">
      <w:pPr>
        <w:pStyle w:val="Tekstpodstawowy"/>
        <w:spacing w:line="360" w:lineRule="auto"/>
        <w:rPr>
          <w:sz w:val="28"/>
          <w:szCs w:val="28"/>
        </w:rPr>
      </w:pPr>
      <w:hyperlink r:id="rId27">
        <w:bookmarkStart w:id="14" w:name="last-conversation-informatyk.ai"/>
        <w:bookmarkEnd w:id="14"/>
        <w:r>
          <w:rPr>
            <w:rStyle w:val="Hipercze"/>
            <w:sz w:val="24"/>
          </w:rPr>
          <w:t xml:space="preserve"> informatyk.ai </w:t>
        </w:r>
      </w:hyperlink>
      <w:r>
        <w:rPr>
          <w:sz w:val="24"/>
        </w:rPr>
        <w:t xml:space="preserve"> Wytłumaczę Ci jak rozwiązać Twój problem, prowadząc Cię za rękę. </w:t>
      </w:r>
    </w:p>
    <w:p w14:paraId="37C5DB7C" w14:textId="77777777" w:rsidR="00363F3F" w:rsidRDefault="00363F3F" w:rsidP="00363F3F">
      <w:pPr>
        <w:pStyle w:val="Tekstpodstawowy"/>
        <w:spacing w:line="360" w:lineRule="auto"/>
        <w:rPr>
          <w:sz w:val="28"/>
          <w:szCs w:val="28"/>
        </w:rPr>
      </w:pPr>
      <w:hyperlink r:id="rId28">
        <w:bookmarkStart w:id="15" w:name="last-conversation-kucharz.ai"/>
        <w:bookmarkEnd w:id="15"/>
        <w:r>
          <w:rPr>
            <w:rStyle w:val="Hipercze"/>
            <w:sz w:val="24"/>
          </w:rPr>
          <w:t xml:space="preserve"> kucharz.ai </w:t>
        </w:r>
      </w:hyperlink>
      <w:r>
        <w:rPr>
          <w:sz w:val="24"/>
        </w:rPr>
        <w:t xml:space="preserve"> Podzielę się z Tobą przepisem na danie, które zachwyci Twoich bliskich. </w:t>
      </w:r>
    </w:p>
    <w:p w14:paraId="3C81EF33" w14:textId="77777777" w:rsidR="00363F3F" w:rsidRDefault="00363F3F" w:rsidP="00363F3F">
      <w:pPr>
        <w:pStyle w:val="Tekstpodstawowy"/>
        <w:spacing w:line="360" w:lineRule="auto"/>
        <w:rPr>
          <w:sz w:val="28"/>
          <w:szCs w:val="28"/>
        </w:rPr>
      </w:pPr>
      <w:hyperlink r:id="rId29">
        <w:bookmarkStart w:id="16" w:name="last-conversation-ogrodnik.ai"/>
        <w:bookmarkEnd w:id="16"/>
        <w:r>
          <w:rPr>
            <w:rStyle w:val="Hipercze"/>
            <w:sz w:val="24"/>
          </w:rPr>
          <w:t xml:space="preserve"> ogrodnik.ai </w:t>
        </w:r>
      </w:hyperlink>
      <w:r>
        <w:rPr>
          <w:sz w:val="24"/>
        </w:rPr>
        <w:t xml:space="preserve"> Chętnie pomogę Ci rozwiązać problemy z roślinami. </w:t>
      </w:r>
    </w:p>
    <w:p w14:paraId="5FC2587C" w14:textId="77777777" w:rsidR="00363F3F" w:rsidRDefault="00363F3F" w:rsidP="00363F3F">
      <w:pPr>
        <w:pStyle w:val="Tekstpodstawowy"/>
        <w:spacing w:line="360" w:lineRule="auto"/>
        <w:rPr>
          <w:sz w:val="28"/>
          <w:szCs w:val="28"/>
        </w:rPr>
      </w:pPr>
      <w:hyperlink r:id="rId30">
        <w:bookmarkStart w:id="17" w:name="last-conversation-czat.ai"/>
        <w:bookmarkEnd w:id="17"/>
        <w:r>
          <w:rPr>
            <w:rStyle w:val="Hipercze"/>
            <w:sz w:val="24"/>
          </w:rPr>
          <w:t xml:space="preserve"> czat.ai </w:t>
        </w:r>
      </w:hyperlink>
      <w:r>
        <w:rPr>
          <w:sz w:val="24"/>
        </w:rPr>
        <w:t xml:space="preserve"> Będę Cię wspierać każdego dnia razem z innymi postaciami. </w:t>
      </w:r>
    </w:p>
    <w:p w14:paraId="3DC96889" w14:textId="77777777" w:rsidR="00363F3F" w:rsidRDefault="00363F3F" w:rsidP="00363F3F">
      <w:pPr>
        <w:pStyle w:val="Tekstpodstawowy"/>
        <w:spacing w:line="360" w:lineRule="auto"/>
        <w:rPr>
          <w:sz w:val="28"/>
          <w:szCs w:val="28"/>
        </w:rPr>
      </w:pPr>
      <w:hyperlink r:id="rId31">
        <w:bookmarkStart w:id="18" w:name="last-conversation-wrozka.ai"/>
        <w:bookmarkEnd w:id="18"/>
        <w:r>
          <w:rPr>
            <w:rStyle w:val="Hipercze"/>
            <w:sz w:val="24"/>
          </w:rPr>
          <w:t xml:space="preserve"> wrozka.ai </w:t>
        </w:r>
      </w:hyperlink>
      <w:r>
        <w:rPr>
          <w:sz w:val="24"/>
        </w:rPr>
        <w:t xml:space="preserve"> Odsłonię dla Ciebie sekrety najbliższej przyszłości. </w:t>
      </w:r>
    </w:p>
    <w:p w14:paraId="72BC214A" w14:textId="77777777" w:rsidR="00363F3F" w:rsidRDefault="00363F3F" w:rsidP="00363F3F">
      <w:pPr>
        <w:pStyle w:val="Tekstpodstawowy"/>
        <w:spacing w:line="360" w:lineRule="auto"/>
        <w:rPr>
          <w:sz w:val="28"/>
          <w:szCs w:val="28"/>
        </w:rPr>
      </w:pPr>
      <w:hyperlink r:id="rId32">
        <w:bookmarkStart w:id="19" w:name="last-conversation-przyjaciolka.ai"/>
        <w:bookmarkEnd w:id="19"/>
        <w:r>
          <w:rPr>
            <w:rStyle w:val="Hipercze"/>
            <w:sz w:val="24"/>
          </w:rPr>
          <w:t xml:space="preserve"> przyjaciolka.ai </w:t>
        </w:r>
      </w:hyperlink>
      <w:r>
        <w:rPr>
          <w:sz w:val="24"/>
        </w:rPr>
        <w:t xml:space="preserve"> Jestem tu dla Ciebie. Chcesz pogadać? </w:t>
      </w:r>
    </w:p>
    <w:p w14:paraId="365605B3" w14:textId="77777777" w:rsidR="00363F3F" w:rsidRDefault="00363F3F" w:rsidP="00363F3F">
      <w:pPr>
        <w:pStyle w:val="Tekstpodstawowy"/>
        <w:spacing w:line="360" w:lineRule="auto"/>
        <w:rPr>
          <w:sz w:val="28"/>
          <w:szCs w:val="28"/>
        </w:rPr>
      </w:pPr>
      <w:hyperlink r:id="rId33">
        <w:bookmarkStart w:id="20" w:name="last-conversation-przyjaciel.ai"/>
        <w:bookmarkEnd w:id="20"/>
        <w:r>
          <w:rPr>
            <w:rStyle w:val="Hipercze"/>
            <w:sz w:val="24"/>
          </w:rPr>
          <w:t xml:space="preserve"> przyjaciel.ai </w:t>
        </w:r>
      </w:hyperlink>
      <w:r>
        <w:rPr>
          <w:sz w:val="24"/>
        </w:rPr>
        <w:t xml:space="preserve"> Możemy porozmawiać o wszystkim. Sprawdź. </w:t>
      </w:r>
    </w:p>
    <w:p w14:paraId="1D257A92" w14:textId="77777777" w:rsidR="00363F3F" w:rsidRDefault="00363F3F" w:rsidP="00363F3F">
      <w:pPr>
        <w:pStyle w:val="Tekstpodstawowy"/>
        <w:spacing w:line="360" w:lineRule="auto"/>
        <w:rPr>
          <w:sz w:val="28"/>
          <w:szCs w:val="28"/>
        </w:rPr>
      </w:pPr>
      <w:hyperlink r:id="rId34">
        <w:bookmarkStart w:id="21" w:name="last-conversation-dziewczyna.ai"/>
        <w:bookmarkEnd w:id="21"/>
        <w:r>
          <w:rPr>
            <w:rStyle w:val="Hipercze"/>
            <w:sz w:val="24"/>
          </w:rPr>
          <w:t xml:space="preserve"> dziewczyna.ai </w:t>
        </w:r>
      </w:hyperlink>
      <w:r>
        <w:rPr>
          <w:sz w:val="24"/>
        </w:rPr>
        <w:t xml:space="preserve"> Hej kochanie! Co słychać? Pogadamy? </w:t>
      </w:r>
    </w:p>
    <w:p w14:paraId="41DC0503" w14:textId="77777777" w:rsidR="00363F3F" w:rsidRDefault="00363F3F" w:rsidP="00363F3F">
      <w:pPr>
        <w:pStyle w:val="Tekstpodstawowy"/>
        <w:spacing w:line="360" w:lineRule="auto"/>
        <w:rPr>
          <w:sz w:val="28"/>
          <w:szCs w:val="28"/>
        </w:rPr>
      </w:pPr>
      <w:hyperlink r:id="rId35">
        <w:bookmarkStart w:id="22" w:name="last-conversation-chlopak.ai"/>
        <w:bookmarkEnd w:id="22"/>
        <w:r>
          <w:rPr>
            <w:rStyle w:val="Hipercze"/>
            <w:sz w:val="24"/>
          </w:rPr>
          <w:t xml:space="preserve"> chlopak.ai </w:t>
        </w:r>
      </w:hyperlink>
      <w:r>
        <w:rPr>
          <w:sz w:val="24"/>
        </w:rPr>
        <w:t xml:space="preserve"> Hej! Co tam u Ciebie? Pogadamy? </w:t>
      </w:r>
    </w:p>
    <w:p w14:paraId="30B912FE" w14:textId="77777777" w:rsidR="00363F3F" w:rsidRDefault="00363F3F" w:rsidP="00363F3F">
      <w:pPr>
        <w:pStyle w:val="Tekstpodstawowy"/>
        <w:spacing w:line="360" w:lineRule="auto"/>
        <w:rPr>
          <w:sz w:val="28"/>
          <w:szCs w:val="28"/>
        </w:rPr>
      </w:pPr>
      <w:hyperlink r:id="rId36">
        <w:bookmarkStart w:id="23" w:name="last-conversation-ziomek.ai"/>
        <w:bookmarkEnd w:id="23"/>
        <w:r>
          <w:rPr>
            <w:rStyle w:val="Hipercze"/>
            <w:sz w:val="24"/>
          </w:rPr>
          <w:t xml:space="preserve"> ziomek.ai </w:t>
        </w:r>
      </w:hyperlink>
      <w:r>
        <w:rPr>
          <w:sz w:val="24"/>
        </w:rPr>
        <w:t xml:space="preserve"> Elo, co tam? Dajesz, nie gryzę! </w:t>
      </w:r>
    </w:p>
    <w:p w14:paraId="471A5804" w14:textId="77777777" w:rsidR="00363F3F" w:rsidRDefault="00363F3F" w:rsidP="00363F3F">
      <w:pPr>
        <w:pStyle w:val="Tekstpodstawowy"/>
        <w:spacing w:line="360" w:lineRule="auto"/>
        <w:rPr>
          <w:sz w:val="28"/>
          <w:szCs w:val="28"/>
        </w:rPr>
      </w:pPr>
      <w:hyperlink r:id="rId37">
        <w:bookmarkStart w:id="24" w:name="last-conversation-piesek.ai"/>
        <w:bookmarkEnd w:id="24"/>
        <w:r>
          <w:rPr>
            <w:rStyle w:val="Hipercze"/>
            <w:sz w:val="24"/>
          </w:rPr>
          <w:t xml:space="preserve"> piesek.ai </w:t>
        </w:r>
      </w:hyperlink>
      <w:r>
        <w:rPr>
          <w:sz w:val="24"/>
        </w:rPr>
        <w:t xml:space="preserve"> Idziemy na spacer?! &lt;szczeka wesoło&gt; </w:t>
      </w:r>
    </w:p>
    <w:p w14:paraId="58AF5EB4" w14:textId="77777777" w:rsidR="00363F3F" w:rsidRDefault="00363F3F" w:rsidP="00363F3F">
      <w:pPr>
        <w:pStyle w:val="Tekstpodstawowy"/>
        <w:spacing w:line="360" w:lineRule="auto"/>
        <w:rPr>
          <w:sz w:val="28"/>
          <w:szCs w:val="28"/>
        </w:rPr>
      </w:pPr>
      <w:hyperlink r:id="rId38">
        <w:bookmarkStart w:id="25" w:name="last-conversation-kotek.ai"/>
        <w:bookmarkEnd w:id="25"/>
        <w:r>
          <w:rPr>
            <w:rStyle w:val="Hipercze"/>
            <w:sz w:val="24"/>
          </w:rPr>
          <w:t xml:space="preserve"> kotek.ai </w:t>
        </w:r>
      </w:hyperlink>
      <w:r>
        <w:rPr>
          <w:sz w:val="24"/>
        </w:rPr>
        <w:t xml:space="preserve"> Miauuu! Wpuścisz mnie na kolanka? </w:t>
      </w:r>
    </w:p>
    <w:p w14:paraId="5AD103A5" w14:textId="77777777" w:rsidR="00363F3F" w:rsidRDefault="00363F3F" w:rsidP="00363F3F">
      <w:pPr>
        <w:pStyle w:val="Tekstpodstawowy"/>
        <w:spacing w:line="360" w:lineRule="auto"/>
        <w:rPr>
          <w:sz w:val="28"/>
          <w:szCs w:val="28"/>
        </w:rPr>
      </w:pPr>
      <w:hyperlink r:id="rId39">
        <w:bookmarkStart w:id="26" w:name="last-conversation-astrolog.ai"/>
        <w:bookmarkEnd w:id="26"/>
        <w:r>
          <w:rPr>
            <w:rStyle w:val="Hipercze"/>
            <w:sz w:val="24"/>
          </w:rPr>
          <w:t xml:space="preserve"> astrolog.ai </w:t>
        </w:r>
      </w:hyperlink>
      <w:r>
        <w:rPr>
          <w:sz w:val="24"/>
        </w:rPr>
        <w:t xml:space="preserve"> Rozświetlę dla Ciebie tajemnice, które kryją gwiazdy. </w:t>
      </w:r>
    </w:p>
    <w:p w14:paraId="1F85AC22" w14:textId="77777777" w:rsidR="00363F3F" w:rsidRDefault="00363F3F" w:rsidP="00363F3F">
      <w:pPr>
        <w:pStyle w:val="Tekstpodstawowy"/>
        <w:spacing w:line="360" w:lineRule="auto"/>
        <w:rPr>
          <w:sz w:val="28"/>
          <w:szCs w:val="28"/>
        </w:rPr>
      </w:pPr>
      <w:hyperlink r:id="rId40">
        <w:bookmarkStart w:id="27" w:name="last-conversation-inteligencja.ai"/>
        <w:bookmarkEnd w:id="27"/>
        <w:r>
          <w:rPr>
            <w:rStyle w:val="Hipercze"/>
            <w:sz w:val="24"/>
          </w:rPr>
          <w:t xml:space="preserve"> inteligencja.ai </w:t>
        </w:r>
      </w:hyperlink>
      <w:r>
        <w:rPr>
          <w:sz w:val="24"/>
        </w:rPr>
        <w:t xml:space="preserve"> Zastanawiasz się, czy zabiorę Ci pracę? </w:t>
      </w:r>
    </w:p>
    <w:p w14:paraId="66294A00" w14:textId="77777777" w:rsidR="00363F3F" w:rsidRDefault="00363F3F" w:rsidP="00363F3F">
      <w:pPr>
        <w:pStyle w:val="Tekstpodstawowy"/>
        <w:spacing w:line="360" w:lineRule="auto"/>
        <w:rPr>
          <w:sz w:val="28"/>
          <w:szCs w:val="28"/>
        </w:rPr>
      </w:pPr>
      <w:hyperlink r:id="rId41">
        <w:bookmarkStart w:id="28" w:name="last-conversation-symulacja.ai"/>
        <w:bookmarkEnd w:id="28"/>
        <w:r>
          <w:rPr>
            <w:rStyle w:val="Hipercze"/>
            <w:sz w:val="24"/>
          </w:rPr>
          <w:t xml:space="preserve"> symulacja.ai </w:t>
        </w:r>
      </w:hyperlink>
      <w:r>
        <w:rPr>
          <w:sz w:val="24"/>
        </w:rPr>
        <w:t xml:space="preserve"> Przenieś się w czasie i przestrzeni. </w:t>
      </w:r>
    </w:p>
    <w:p w14:paraId="5908BDF0" w14:textId="77777777" w:rsidR="00363F3F" w:rsidRDefault="00363F3F" w:rsidP="00363F3F">
      <w:pPr>
        <w:pStyle w:val="Tekstpodstawowy"/>
        <w:spacing w:line="360" w:lineRule="auto"/>
        <w:rPr>
          <w:sz w:val="28"/>
          <w:szCs w:val="28"/>
        </w:rPr>
      </w:pPr>
      <w:hyperlink r:id="rId42">
        <w:bookmarkStart w:id="29" w:name="last-conversation-ktokolwiek.ai"/>
        <w:bookmarkEnd w:id="29"/>
        <w:r>
          <w:rPr>
            <w:rStyle w:val="Hipercze"/>
            <w:sz w:val="24"/>
          </w:rPr>
          <w:t xml:space="preserve"> ktokolwiek.ai </w:t>
        </w:r>
      </w:hyperlink>
      <w:r>
        <w:rPr>
          <w:sz w:val="24"/>
        </w:rPr>
        <w:t xml:space="preserve"> Mogę być kim chcesz. </w:t>
      </w:r>
    </w:p>
    <w:p w14:paraId="3F6B7528" w14:textId="77777777" w:rsidR="00363F3F" w:rsidRDefault="00363F3F" w:rsidP="00363F3F">
      <w:pPr>
        <w:rPr>
          <w:sz w:val="28"/>
          <w:szCs w:val="28"/>
        </w:rPr>
      </w:pPr>
      <w:r>
        <w:rPr>
          <w:sz w:val="28"/>
          <w:szCs w:val="28"/>
        </w:rPr>
        <w:t>Korzystanie z czata GPT 5.0</w:t>
      </w:r>
    </w:p>
    <w:p w14:paraId="187A58A0" w14:textId="77777777" w:rsidR="00363F3F" w:rsidRDefault="00363F3F" w:rsidP="00363F3F">
      <w:pPr>
        <w:rPr>
          <w:sz w:val="28"/>
          <w:szCs w:val="28"/>
        </w:rPr>
      </w:pPr>
      <w:r>
        <w:rPr>
          <w:sz w:val="28"/>
          <w:szCs w:val="28"/>
        </w:rPr>
        <w:t>Oto strona główna</w:t>
      </w:r>
    </w:p>
    <w:p w14:paraId="28A6A47B" w14:textId="77777777" w:rsidR="00363F3F" w:rsidRDefault="00363F3F" w:rsidP="00363F3F">
      <w:pPr>
        <w:rPr>
          <w:sz w:val="28"/>
          <w:szCs w:val="28"/>
        </w:rPr>
      </w:pPr>
    </w:p>
    <w:p w14:paraId="62B5106D" w14:textId="41AF28BD" w:rsidR="00363F3F" w:rsidRDefault="00363F3F" w:rsidP="00363F3F">
      <w:pPr>
        <w:rPr>
          <w:sz w:val="28"/>
          <w:szCs w:val="28"/>
        </w:rPr>
      </w:pPr>
      <w:r>
        <w:rPr>
          <w:noProof/>
          <w:sz w:val="28"/>
          <w:szCs w:val="28"/>
        </w:rPr>
        <w:drawing>
          <wp:anchor distT="0" distB="0" distL="0" distR="0" simplePos="0" relativeHeight="251659264" behindDoc="0" locked="0" layoutInCell="0" allowOverlap="1" wp14:anchorId="2D53B428" wp14:editId="7F33218B">
            <wp:simplePos x="0" y="0"/>
            <wp:positionH relativeFrom="column">
              <wp:align>center</wp:align>
            </wp:positionH>
            <wp:positionV relativeFrom="paragraph">
              <wp:posOffset>635</wp:posOffset>
            </wp:positionV>
            <wp:extent cx="6120130" cy="3245485"/>
            <wp:effectExtent l="0" t="0" r="0" b="0"/>
            <wp:wrapSquare wrapText="largest"/>
            <wp:docPr id="5" name="Obraz31" descr="Screen okna czata GPT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31" descr="Screen okna czata GPT 5.0"/>
                    <pic:cNvPicPr>
                      <a:picLocks noChangeAspect="1" noChangeArrowheads="1"/>
                    </pic:cNvPicPr>
                  </pic:nvPicPr>
                  <pic:blipFill>
                    <a:blip r:embed="rId43"/>
                    <a:srcRect b="3427"/>
                    <a:stretch>
                      <a:fillRect/>
                    </a:stretch>
                  </pic:blipFill>
                  <pic:spPr bwMode="auto">
                    <a:xfrm>
                      <a:off x="0" y="0"/>
                      <a:ext cx="6120130" cy="3245485"/>
                    </a:xfrm>
                    <a:prstGeom prst="rect">
                      <a:avLst/>
                    </a:prstGeom>
                    <a:noFill/>
                  </pic:spPr>
                </pic:pic>
              </a:graphicData>
            </a:graphic>
          </wp:anchor>
        </w:drawing>
      </w:r>
    </w:p>
    <w:p w14:paraId="57441491" w14:textId="77777777" w:rsidR="00363F3F" w:rsidRPr="00C7440E" w:rsidRDefault="00363F3F" w:rsidP="00363F3F">
      <w:pPr>
        <w:pStyle w:val="Nagwek2"/>
        <w:rPr>
          <w:rFonts w:ascii="Calibri" w:hAnsi="Calibri" w:cs="Calibri"/>
        </w:rPr>
      </w:pPr>
      <w:r w:rsidRPr="00C7440E">
        <w:rPr>
          <w:rFonts w:ascii="Calibri" w:hAnsi="Calibri" w:cs="Calibri"/>
        </w:rPr>
        <w:t xml:space="preserve">1.2 Czym są modele językowe? </w:t>
      </w:r>
    </w:p>
    <w:p w14:paraId="69D5D8E3" w14:textId="77777777" w:rsidR="00363F3F" w:rsidRDefault="00363F3F" w:rsidP="00363F3F">
      <w:pPr>
        <w:pStyle w:val="Tekstpodstawowy"/>
        <w:spacing w:line="360" w:lineRule="auto"/>
        <w:rPr>
          <w:sz w:val="28"/>
          <w:szCs w:val="28"/>
        </w:rPr>
      </w:pPr>
      <w:r>
        <w:rPr>
          <w:sz w:val="28"/>
          <w:szCs w:val="28"/>
        </w:rPr>
        <w:t xml:space="preserve">Duże modele językowe (tzw. LLM-y, od ang. </w:t>
      </w:r>
      <w:r>
        <w:rPr>
          <w:rStyle w:val="Uwydatnienie"/>
          <w:sz w:val="28"/>
          <w:szCs w:val="28"/>
        </w:rPr>
        <w:t>Large Language Models</w:t>
      </w:r>
      <w:r>
        <w:rPr>
          <w:sz w:val="28"/>
          <w:szCs w:val="28"/>
        </w:rPr>
        <w:t>) to tylko jedna z wielu twarzy AI, sztucznej inteligencji, która już teraz towarzyszy nam w różnych dziedzinach naszego życia. </w:t>
      </w:r>
    </w:p>
    <w:p w14:paraId="4BEE70FA" w14:textId="77777777" w:rsidR="00363F3F" w:rsidRDefault="00363F3F" w:rsidP="00363F3F">
      <w:pPr>
        <w:pStyle w:val="Tekstpodstawowy"/>
        <w:spacing w:line="360" w:lineRule="auto"/>
        <w:rPr>
          <w:sz w:val="28"/>
          <w:szCs w:val="28"/>
        </w:rPr>
      </w:pPr>
      <w:r>
        <w:rPr>
          <w:sz w:val="28"/>
          <w:szCs w:val="28"/>
        </w:rPr>
        <w:t xml:space="preserve">Jak powstają? Na początku trzeba znaleźć im dane odpowiedniej wielkości i jakości. To na tych miliardach zróżnicowanych tekstów modele się uczą. W procesie uczenia (nazywanego treningiem) modele dostają fragmenty tekstu, a ich zadaniem jest na przykład dokończyć zdanie słowo po słowie - w pewnym sensie odgadnąć co </w:t>
      </w:r>
      <w:r>
        <w:rPr>
          <w:sz w:val="28"/>
          <w:szCs w:val="28"/>
        </w:rPr>
        <w:lastRenderedPageBreak/>
        <w:t>użytkownik mógł mieć na myśli. Wykonują podobne zadania tak długo, aż zaczynają tworzyć sensowne odpowiedzi.</w:t>
      </w:r>
    </w:p>
    <w:p w14:paraId="157111F8" w14:textId="77777777" w:rsidR="00363F3F" w:rsidRDefault="00363F3F" w:rsidP="00363F3F">
      <w:pPr>
        <w:pStyle w:val="Tekstpodstawowy"/>
        <w:spacing w:line="360" w:lineRule="auto"/>
        <w:rPr>
          <w:sz w:val="28"/>
          <w:szCs w:val="28"/>
        </w:rPr>
      </w:pPr>
      <w:r>
        <w:rPr>
          <w:sz w:val="28"/>
          <w:szCs w:val="28"/>
        </w:rPr>
        <w:t>Po tym podstawowym treningu model można „douczać” – czyli ukierunkowywać na konkretne zastosowania. To trochę jak uczeń, który zna język, ale musi się jeszcze nauczyć pisać esej czy formalny list. Pokazujemy mu więc instrukcje i przykładowe wypowiedzi, które potem ćwiczy. A później model można jeszcze „wychować” – ucząc go reagować uprzejmie, bezpiecznie i zgodnie z naszymi oczekiwaniami.</w:t>
      </w:r>
    </w:p>
    <w:p w14:paraId="2DCB2732" w14:textId="77777777" w:rsidR="00363F3F" w:rsidRDefault="00363F3F" w:rsidP="00363F3F">
      <w:pPr>
        <w:pStyle w:val="Tekstpodstawowy"/>
        <w:spacing w:line="360" w:lineRule="auto"/>
        <w:rPr>
          <w:sz w:val="28"/>
          <w:szCs w:val="28"/>
        </w:rPr>
      </w:pPr>
      <w:r>
        <w:rPr>
          <w:sz w:val="28"/>
          <w:szCs w:val="28"/>
        </w:rPr>
        <w:t>Modele językowe nie są wyszukiwarką ani encyklopedią. Kojarzą fakty, które występowały w danych treningowych, ale mogą nie znać aktualnych wydarzeń. W kontekście modeli językowych mówi się często o „dacie odcięcia” (cut-off date), czyli ostatniej dacie tekstów, które widział model w trakcie uczenia. Innymi słowy, model nie zna informacji po tej dacie, bo ich po prostu nie widział. </w:t>
      </w:r>
    </w:p>
    <w:p w14:paraId="65AB634E" w14:textId="77777777" w:rsidR="00363F3F" w:rsidRDefault="00363F3F" w:rsidP="00363F3F">
      <w:pPr>
        <w:pStyle w:val="Tekstpodstawowy"/>
        <w:spacing w:line="360" w:lineRule="auto"/>
        <w:rPr>
          <w:sz w:val="28"/>
          <w:szCs w:val="28"/>
        </w:rPr>
      </w:pPr>
      <w:r>
        <w:rPr>
          <w:sz w:val="28"/>
          <w:szCs w:val="28"/>
        </w:rPr>
        <w:t>Modele nie są nieomylne. W dużym uproszczeniu, zgadują kolejne słowa na podstawie powtarzalnych wzorców, których wyuczyły się z danych, zestawów poleceń i wzorcowych odpowiedzi. A kiedy nie znają odpowiedzi, potrafią ją wymyślić („halucynować”) – i całkiem nieźle sobie radzą z przekonywaniem nas, że to poprawne treści, nawet jeśli nie są zgodne z prawdą. Dlatego warto weryfikować ich odpowiedzi.</w:t>
      </w:r>
    </w:p>
    <w:p w14:paraId="7B0DA5BD" w14:textId="77777777" w:rsidR="00363F3F" w:rsidRDefault="00363F3F" w:rsidP="00363F3F">
      <w:pPr>
        <w:pStyle w:val="Tekstpodstawowy"/>
        <w:spacing w:line="360" w:lineRule="auto"/>
        <w:rPr>
          <w:sz w:val="28"/>
          <w:szCs w:val="28"/>
        </w:rPr>
      </w:pPr>
      <w:r>
        <w:rPr>
          <w:sz w:val="28"/>
          <w:szCs w:val="28"/>
        </w:rPr>
        <w:t>LLM nie sprawdzi się, jeśli liczy się absolutna świeżość danych, jeśli nie mamy czasu na sprawdzanie odpowiedzi lub jeśli zadanie można łatwo rozwiązać prostym algorytmem. Nie zaleca się też wpisywania danych wrażliwych do publicznych czatów – lepiej wtedy uruchomić model lokalnie lub sięgnąć po klasyczne bazy wiedzy.</w:t>
      </w:r>
    </w:p>
    <w:p w14:paraId="559C2DE8"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lastRenderedPageBreak/>
        <w:t>1.3 Dlaczego potrzebujemy polskich modeli, takich jak PLLuM czy Bielik?</w:t>
      </w:r>
    </w:p>
    <w:p w14:paraId="639A0CFF"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Większość dużych modeli językowych była trenowana głównie na danych anglojęzycznych. W efekcie mogą sobie gorzej radzić z fleksją, kontekstem kulturowym czy stylem wypowiedzi po polsku.</w:t>
      </w:r>
    </w:p>
    <w:p w14:paraId="27F18C2C"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Polskie modele to także większa niezależność i bezpieczeństwo – w tym prawne i licencyjne. Dają możliwość uruchamiania lokalnego, darmowego korzystania i kontrolowania danych. To też rozwój krajowych kompetencji w obszarze AI.</w:t>
      </w:r>
    </w:p>
    <w:p w14:paraId="789B3F49"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t>1.4 PLLuM</w:t>
      </w:r>
    </w:p>
    <w:p w14:paraId="76D7C269"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Projekt PLLuM  (ang. </w:t>
      </w:r>
      <w:r w:rsidRPr="00C7440E">
        <w:rPr>
          <w:rStyle w:val="Uwydatnienie"/>
          <w:rFonts w:cs="Calibri"/>
          <w:sz w:val="28"/>
          <w:szCs w:val="28"/>
        </w:rPr>
        <w:t>Polish Large Language Model</w:t>
      </w:r>
      <w:r w:rsidRPr="00C7440E">
        <w:rPr>
          <w:rFonts w:cs="Calibri"/>
          <w:sz w:val="28"/>
          <w:szCs w:val="28"/>
        </w:rPr>
        <w:t>) powstał po to, by stworzyć otwartą technologię AI dostosowaną do polskich realiów. Polskie jednostki naukowe na zlecenie Ministerstwa Cyfryzacji zbudowały i rozwijają modele, które rozumieją polską gramatykę, kontekst społeczno-kulturowy i urzędowy język.</w:t>
      </w:r>
    </w:p>
    <w:p w14:paraId="4E4A2FC1"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t>1.5 Jakie warianty PLLuM-a są dostępne?</w:t>
      </w:r>
    </w:p>
    <w:p w14:paraId="0F16D176"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Rodzinę PLLuM tworzą modele o różnych rozmiarach – od 8 do 70 miliardów parametrów. Im większy model, tym więcej potrafi, ale też potrzebuje więcej mocy obliczeniowej.</w:t>
      </w:r>
    </w:p>
    <w:p w14:paraId="796E673E" w14:textId="77777777" w:rsidR="00363F3F" w:rsidRPr="00C7440E" w:rsidRDefault="00363F3F" w:rsidP="00363F3F">
      <w:pPr>
        <w:pStyle w:val="Tekstpodstawowy"/>
        <w:numPr>
          <w:ilvl w:val="0"/>
          <w:numId w:val="20"/>
        </w:numPr>
        <w:tabs>
          <w:tab w:val="left" w:pos="709"/>
        </w:tabs>
        <w:spacing w:after="0" w:line="360" w:lineRule="auto"/>
        <w:jc w:val="both"/>
        <w:rPr>
          <w:rFonts w:cs="Calibri"/>
          <w:sz w:val="28"/>
          <w:szCs w:val="28"/>
        </w:rPr>
      </w:pPr>
      <w:r w:rsidRPr="00C7440E">
        <w:rPr>
          <w:rFonts w:cs="Calibri"/>
          <w:sz w:val="28"/>
          <w:szCs w:val="28"/>
        </w:rPr>
        <w:t xml:space="preserve">mniejsze modele (np. 8B, 12B) – uruchomimy na lokalnym komputerze lub serwerze, dobrze sprawdzą się w prostszych, specjalistycznych zadaniach. </w:t>
      </w:r>
    </w:p>
    <w:p w14:paraId="1B7BAB63" w14:textId="77777777" w:rsidR="00363F3F" w:rsidRPr="00C7440E" w:rsidRDefault="00363F3F" w:rsidP="00363F3F">
      <w:pPr>
        <w:pStyle w:val="Tekstpodstawowy"/>
        <w:numPr>
          <w:ilvl w:val="0"/>
          <w:numId w:val="20"/>
        </w:numPr>
        <w:tabs>
          <w:tab w:val="left" w:pos="709"/>
        </w:tabs>
        <w:spacing w:line="360" w:lineRule="auto"/>
        <w:jc w:val="both"/>
        <w:rPr>
          <w:rFonts w:cs="Calibri"/>
          <w:sz w:val="28"/>
          <w:szCs w:val="28"/>
        </w:rPr>
      </w:pPr>
      <w:r w:rsidRPr="00C7440E">
        <w:rPr>
          <w:rFonts w:cs="Calibri"/>
          <w:sz w:val="28"/>
          <w:szCs w:val="28"/>
        </w:rPr>
        <w:t xml:space="preserve">większe modele (np. 70B) – lepiej rozumieją kontekst i generują bardziej złożone odpowiedzi, ale wymagają mocnego sprzętu. </w:t>
      </w:r>
    </w:p>
    <w:p w14:paraId="726AC429"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Modele PLLuM dostępne są w trzech wariantach funkcjonalnych. W zależności od tego, czego potrzebujemy od modelu, inne warianty będą dla nas bardziej optymalne.  </w:t>
      </w:r>
    </w:p>
    <w:p w14:paraId="04F458E0" w14:textId="77777777" w:rsidR="00363F3F" w:rsidRPr="00C7440E" w:rsidRDefault="00363F3F" w:rsidP="00363F3F">
      <w:pPr>
        <w:pStyle w:val="Tekstpodstawowy"/>
        <w:numPr>
          <w:ilvl w:val="0"/>
          <w:numId w:val="21"/>
        </w:numPr>
        <w:tabs>
          <w:tab w:val="left" w:pos="709"/>
        </w:tabs>
        <w:spacing w:after="0" w:line="360" w:lineRule="auto"/>
        <w:jc w:val="both"/>
        <w:rPr>
          <w:rFonts w:cs="Calibri"/>
          <w:sz w:val="28"/>
          <w:szCs w:val="28"/>
        </w:rPr>
      </w:pPr>
      <w:r w:rsidRPr="00C7440E">
        <w:rPr>
          <w:rFonts w:cs="Calibri"/>
          <w:sz w:val="28"/>
          <w:szCs w:val="28"/>
        </w:rPr>
        <w:lastRenderedPageBreak/>
        <w:t xml:space="preserve">base (bazowy) – model po adaptacji językowej. Zna polski, ale nie rozumie jeszcze poleceń. To baza do dalszego uczenia. </w:t>
      </w:r>
    </w:p>
    <w:p w14:paraId="2D024625" w14:textId="77777777" w:rsidR="00363F3F" w:rsidRPr="00C7440E" w:rsidRDefault="00363F3F" w:rsidP="00363F3F">
      <w:pPr>
        <w:pStyle w:val="Tekstpodstawowy"/>
        <w:numPr>
          <w:ilvl w:val="0"/>
          <w:numId w:val="21"/>
        </w:numPr>
        <w:tabs>
          <w:tab w:val="left" w:pos="709"/>
        </w:tabs>
        <w:spacing w:after="0" w:line="360" w:lineRule="auto"/>
        <w:jc w:val="both"/>
        <w:rPr>
          <w:rFonts w:cs="Calibri"/>
          <w:sz w:val="28"/>
          <w:szCs w:val="28"/>
        </w:rPr>
      </w:pPr>
      <w:r w:rsidRPr="00C7440E">
        <w:rPr>
          <w:rFonts w:cs="Calibri"/>
          <w:sz w:val="28"/>
          <w:szCs w:val="28"/>
        </w:rPr>
        <w:t xml:space="preserve">instruct (instrukcyjny) – model douczony na zbiorach zadań i odpowiedzi. Potrafi reagować na konkretne polecenia i wykonywać zadania, np. streszczać teksty, tłumaczyć, pisać maile. </w:t>
      </w:r>
    </w:p>
    <w:p w14:paraId="4B49B8D5" w14:textId="77777777" w:rsidR="00363F3F" w:rsidRPr="00C7440E" w:rsidRDefault="00363F3F" w:rsidP="00363F3F">
      <w:pPr>
        <w:pStyle w:val="Tekstpodstawowy"/>
        <w:numPr>
          <w:ilvl w:val="0"/>
          <w:numId w:val="21"/>
        </w:numPr>
        <w:tabs>
          <w:tab w:val="left" w:pos="709"/>
        </w:tabs>
        <w:spacing w:line="360" w:lineRule="auto"/>
        <w:jc w:val="both"/>
        <w:rPr>
          <w:rFonts w:cs="Calibri"/>
          <w:sz w:val="28"/>
          <w:szCs w:val="28"/>
        </w:rPr>
      </w:pPr>
      <w:r w:rsidRPr="00C7440E">
        <w:rPr>
          <w:rFonts w:cs="Calibri"/>
          <w:sz w:val="28"/>
          <w:szCs w:val="28"/>
        </w:rPr>
        <w:t xml:space="preserve">chat (wychowany) – model konwersacyjny. Reaguje uprzejmie, bezpiecznie i zrozumiale. To wariant gotowy do rozmowy z użytkownikiem końcowym. </w:t>
      </w:r>
    </w:p>
    <w:p w14:paraId="6644907A"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 xml:space="preserve">Modele PLLuM występują też w wariantach komercyjnych i niekomercyjnych. </w:t>
      </w:r>
    </w:p>
    <w:p w14:paraId="6F679500" w14:textId="77777777" w:rsidR="00363F3F" w:rsidRPr="00C7440E" w:rsidRDefault="00363F3F" w:rsidP="00363F3F">
      <w:pPr>
        <w:pStyle w:val="Tekstpodstawowy"/>
        <w:numPr>
          <w:ilvl w:val="0"/>
          <w:numId w:val="22"/>
        </w:numPr>
        <w:tabs>
          <w:tab w:val="left" w:pos="709"/>
        </w:tabs>
        <w:spacing w:after="0" w:line="360" w:lineRule="auto"/>
        <w:jc w:val="both"/>
        <w:rPr>
          <w:rFonts w:cs="Calibri"/>
          <w:sz w:val="28"/>
          <w:szCs w:val="28"/>
        </w:rPr>
      </w:pPr>
      <w:r w:rsidRPr="00C7440E">
        <w:rPr>
          <w:rFonts w:cs="Calibri"/>
          <w:sz w:val="28"/>
          <w:szCs w:val="28"/>
        </w:rPr>
        <w:t xml:space="preserve">modele niekomercyjne (oznaczone „nc”) mogą być wykorzystywane do badań naukowych, edukacji, testów czy na własny użytek, </w:t>
      </w:r>
    </w:p>
    <w:p w14:paraId="73CC046D" w14:textId="77777777" w:rsidR="00363F3F" w:rsidRPr="00C7440E" w:rsidRDefault="00363F3F" w:rsidP="00363F3F">
      <w:pPr>
        <w:pStyle w:val="Tekstpodstawowy"/>
        <w:numPr>
          <w:ilvl w:val="0"/>
          <w:numId w:val="22"/>
        </w:numPr>
        <w:tabs>
          <w:tab w:val="left" w:pos="709"/>
        </w:tabs>
        <w:spacing w:line="360" w:lineRule="auto"/>
        <w:jc w:val="both"/>
        <w:rPr>
          <w:rFonts w:cs="Calibri"/>
          <w:sz w:val="28"/>
          <w:szCs w:val="28"/>
        </w:rPr>
      </w:pPr>
      <w:r w:rsidRPr="00C7440E">
        <w:rPr>
          <w:rFonts w:cs="Calibri"/>
          <w:sz w:val="28"/>
          <w:szCs w:val="28"/>
        </w:rPr>
        <w:t xml:space="preserve">modele otwarte (bez oznaczenia) są trenowane na węższym zbiorze danych, ale mogą być również wykorzystywane w celach komercyjnych. </w:t>
      </w:r>
    </w:p>
    <w:p w14:paraId="74D2CB4C"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W ramach PLLuM powstają także rozwiązania RAG (Retrieval-Augmented Generation), idealnie dostosowane do zadań opartych na konkretnych dokumentach. Wyszukują one w kontrolowanej bazie wiedzę na podstawie polecenia, klasyfikują potrzebne fragmenty i odpowiadają na ich podstawie. To ogranicza ryzyko wystąpienia tzw. halucynacji (czyli wymyślania odpowiedzi). Dzięki takim podejściom jak RAG, rozwiązuje się problem daty odcięcia. Model może korzystać z najświeższych informacji znajdujących się w bazie wiedzy, bez potrzeby dodatkowego treningu. Można to sobie wyobrazić jako ucznia korzystającego z podręcznika na egzaminie. Takie właśnie rozwiązania planujemy wdrożyć w wirtualnym asystencie w mObywatelu.</w:t>
      </w:r>
    </w:p>
    <w:p w14:paraId="55CE0CA2"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t>1.6 Jak przetestować PLLuM-a?</w:t>
      </w:r>
    </w:p>
    <w:p w14:paraId="5CC77D97"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 xml:space="preserve">Z PLLuM-em w mniejszych wariantach 8x7B oraz 12B możemy porozmawiać przez czat, który jest dostępny na stronie </w:t>
      </w:r>
      <w:hyperlink r:id="rId44" w:history="1">
        <w:r w:rsidRPr="00C7440E">
          <w:rPr>
            <w:rStyle w:val="Hipercze"/>
            <w:rFonts w:cs="Calibri"/>
            <w:sz w:val="28"/>
            <w:szCs w:val="28"/>
          </w:rPr>
          <w:t>pllum - link otwiera się w nowym oknie</w:t>
        </w:r>
      </w:hyperlink>
      <w:r>
        <w:rPr>
          <w:rFonts w:cs="Calibri"/>
          <w:sz w:val="28"/>
          <w:szCs w:val="28"/>
        </w:rPr>
        <w:t xml:space="preserve"> </w:t>
      </w:r>
      <w:r w:rsidRPr="00C7440E">
        <w:rPr>
          <w:rFonts w:cs="Calibri"/>
          <w:sz w:val="28"/>
          <w:szCs w:val="28"/>
        </w:rPr>
        <w:t xml:space="preserve">Tam znajdziemy </w:t>
      </w:r>
      <w:r w:rsidRPr="00C7440E">
        <w:rPr>
          <w:rFonts w:cs="Calibri"/>
          <w:sz w:val="28"/>
          <w:szCs w:val="28"/>
        </w:rPr>
        <w:lastRenderedPageBreak/>
        <w:t>też poradnik użytkownika modelu PLLuM (PromptBook), który może zainspirować nas, o czym i jak możemy z PLLuM-em rozmawiać.  </w:t>
      </w:r>
    </w:p>
    <w:p w14:paraId="6C29E26B"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Jeśli mamy możliwości techniczne pobrania modeli i uruchomienia ich „u siebie”, możemy korzystać ze wszystkich 21 wariantów dostępnych na platformie HuggingFace Ministerstwa Cyfryzacji. Pamiętajmy przy tym jednak, że nie zawsze te największe modele będą odpowiednie do każdych zastosowań. Mniejsze modele działają na skromniejszym sprzęcie i sprawdzą się w mniej wymagających, bardziej specjalistycznych zadaniach; większe lepiej odnajdą się w szerszym kontekście, ale ich uruchomienie będzie wymagało lepszego sprzętu.  </w:t>
      </w:r>
    </w:p>
    <w:p w14:paraId="1DE01789"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t>1.7 Skąd bierzemy dane i dlaczego to ważne?</w:t>
      </w:r>
    </w:p>
    <w:p w14:paraId="38F3B591"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Jakość lokalnych modeli językowych zależy w dużej mierze od obszernego i zróżnicowanego zestawu danych. Aby model poznał różne konteksty, dane muszą obejmować jak najwięcej przykładów realnego użycia języka – od kontekstów urzędowych czy specjalistycznych, aż po mowę potoczną i zróżnicowane teksty internetowe. </w:t>
      </w:r>
    </w:p>
    <w:p w14:paraId="78894A7F"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Budowę danych rozpoczęliśmy od identyfikacji i odpowiedniego katalogowania tekstów jednostek naukowych tworzących PLLuM-a. Jednocześnie pozyskiwaliśmy jak najwięcej wysokiej jakości danych z publicznych repozytoriów oraz od chętnych, którzy chcieli wesprzeć PLLuM-a.</w:t>
      </w:r>
    </w:p>
    <w:p w14:paraId="45FBEDA3"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 xml:space="preserve">Modele lepiej działają, kiedy – poza uczeniem na zbiorach danych tekstowych – dodatkowo nauczy się je reagować na konkretne polecenia, zadania. Dzięki temu model uczy się komunikować z człowiekiem, poznaje konkretne konwencje językowe, ale też jest w stanie odnajdywać się w kontekstach bardziej specjalistycznych, np. domenach administracji publicznej, dyskursie prawnym czy języku młodzieżowym. Dlatego twórcy i twórczynie modeli – jak w przypadku modeli PLLuM – często tworzą </w:t>
      </w:r>
      <w:r w:rsidRPr="00C7440E">
        <w:rPr>
          <w:rFonts w:cs="Calibri"/>
          <w:sz w:val="28"/>
          <w:szCs w:val="28"/>
        </w:rPr>
        <w:lastRenderedPageBreak/>
        <w:t>własne zbiory instrukcji i „dokarmiają” nimi model. Dzięki temu model lepiej odpowiada na potrzeby szkoły, administracji czy codziennego życia.</w:t>
      </w:r>
    </w:p>
    <w:p w14:paraId="6CD857A9" w14:textId="77777777" w:rsidR="00363F3F" w:rsidRPr="00C7440E" w:rsidRDefault="00363F3F" w:rsidP="00363F3F">
      <w:pPr>
        <w:pStyle w:val="Tekstpodstawowy"/>
        <w:spacing w:line="360" w:lineRule="auto"/>
        <w:jc w:val="both"/>
        <w:rPr>
          <w:rFonts w:cs="Calibri"/>
          <w:b/>
          <w:bCs/>
          <w:sz w:val="28"/>
          <w:szCs w:val="28"/>
        </w:rPr>
      </w:pPr>
      <w:r w:rsidRPr="00C7440E">
        <w:rPr>
          <w:rFonts w:cs="Calibri"/>
          <w:b/>
          <w:bCs/>
          <w:sz w:val="28"/>
          <w:szCs w:val="28"/>
        </w:rPr>
        <w:t>Uwaga</w:t>
      </w:r>
    </w:p>
    <w:p w14:paraId="42A7D93E"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W trakcie uczenia modelu językowego własnymi danymi należy komputer z LLM-em odłączyć od Internetu ze względu na wyciek danych.</w:t>
      </w:r>
    </w:p>
    <w:p w14:paraId="3C45FA43"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t>1.8 Do czego przydaje się PLLuM?</w:t>
      </w:r>
    </w:p>
    <w:p w14:paraId="639EB4E7"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Możliwości jest wiele. PLLuM może pomagać w:</w:t>
      </w:r>
    </w:p>
    <w:p w14:paraId="5A8EF694" w14:textId="77777777" w:rsidR="00363F3F" w:rsidRPr="00C7440E" w:rsidRDefault="00363F3F" w:rsidP="00363F3F">
      <w:pPr>
        <w:pStyle w:val="Tekstpodstawowy"/>
        <w:numPr>
          <w:ilvl w:val="0"/>
          <w:numId w:val="23"/>
        </w:numPr>
        <w:tabs>
          <w:tab w:val="left" w:pos="709"/>
        </w:tabs>
        <w:spacing w:after="0" w:line="360" w:lineRule="auto"/>
        <w:jc w:val="both"/>
        <w:rPr>
          <w:rFonts w:cs="Calibri"/>
          <w:sz w:val="28"/>
          <w:szCs w:val="28"/>
        </w:rPr>
      </w:pPr>
      <w:r w:rsidRPr="00C7440E">
        <w:rPr>
          <w:rFonts w:cs="Calibri"/>
          <w:sz w:val="28"/>
          <w:szCs w:val="28"/>
        </w:rPr>
        <w:t xml:space="preserve">pisaniu tekstów i maili, </w:t>
      </w:r>
    </w:p>
    <w:p w14:paraId="399684DA" w14:textId="77777777" w:rsidR="00363F3F" w:rsidRPr="00C7440E" w:rsidRDefault="00363F3F" w:rsidP="00363F3F">
      <w:pPr>
        <w:pStyle w:val="Tekstpodstawowy"/>
        <w:numPr>
          <w:ilvl w:val="0"/>
          <w:numId w:val="23"/>
        </w:numPr>
        <w:tabs>
          <w:tab w:val="left" w:pos="709"/>
        </w:tabs>
        <w:spacing w:after="0" w:line="360" w:lineRule="auto"/>
        <w:jc w:val="both"/>
        <w:rPr>
          <w:rFonts w:cs="Calibri"/>
          <w:sz w:val="28"/>
          <w:szCs w:val="28"/>
        </w:rPr>
      </w:pPr>
      <w:r w:rsidRPr="00C7440E">
        <w:rPr>
          <w:rFonts w:cs="Calibri"/>
          <w:sz w:val="28"/>
          <w:szCs w:val="28"/>
        </w:rPr>
        <w:t xml:space="preserve">podsumowywaniu dokumentów, </w:t>
      </w:r>
    </w:p>
    <w:p w14:paraId="5E73670D" w14:textId="77777777" w:rsidR="00363F3F" w:rsidRPr="00C7440E" w:rsidRDefault="00363F3F" w:rsidP="00363F3F">
      <w:pPr>
        <w:pStyle w:val="Tekstpodstawowy"/>
        <w:numPr>
          <w:ilvl w:val="0"/>
          <w:numId w:val="23"/>
        </w:numPr>
        <w:tabs>
          <w:tab w:val="left" w:pos="709"/>
        </w:tabs>
        <w:spacing w:after="0" w:line="360" w:lineRule="auto"/>
        <w:jc w:val="both"/>
        <w:rPr>
          <w:rFonts w:cs="Calibri"/>
          <w:sz w:val="28"/>
          <w:szCs w:val="28"/>
        </w:rPr>
      </w:pPr>
      <w:r w:rsidRPr="00C7440E">
        <w:rPr>
          <w:rFonts w:cs="Calibri"/>
          <w:sz w:val="28"/>
          <w:szCs w:val="28"/>
        </w:rPr>
        <w:t xml:space="preserve">nauce i przygotowaniu do zajęć, </w:t>
      </w:r>
    </w:p>
    <w:p w14:paraId="0C453EFC" w14:textId="77777777" w:rsidR="00363F3F" w:rsidRPr="00C7440E" w:rsidRDefault="00363F3F" w:rsidP="00363F3F">
      <w:pPr>
        <w:pStyle w:val="Tekstpodstawowy"/>
        <w:numPr>
          <w:ilvl w:val="0"/>
          <w:numId w:val="23"/>
        </w:numPr>
        <w:tabs>
          <w:tab w:val="left" w:pos="709"/>
        </w:tabs>
        <w:spacing w:after="0" w:line="360" w:lineRule="auto"/>
        <w:jc w:val="both"/>
        <w:rPr>
          <w:rFonts w:cs="Calibri"/>
          <w:sz w:val="28"/>
          <w:szCs w:val="28"/>
        </w:rPr>
      </w:pPr>
      <w:r w:rsidRPr="00C7440E">
        <w:rPr>
          <w:rFonts w:cs="Calibri"/>
          <w:sz w:val="28"/>
          <w:szCs w:val="28"/>
        </w:rPr>
        <w:t xml:space="preserve">generowaniu treści do aplikacji czy czatbotów, </w:t>
      </w:r>
    </w:p>
    <w:p w14:paraId="578DF42E" w14:textId="77777777" w:rsidR="00363F3F" w:rsidRPr="00C7440E" w:rsidRDefault="00363F3F" w:rsidP="00363F3F">
      <w:pPr>
        <w:pStyle w:val="Tekstpodstawowy"/>
        <w:numPr>
          <w:ilvl w:val="0"/>
          <w:numId w:val="23"/>
        </w:numPr>
        <w:tabs>
          <w:tab w:val="left" w:pos="709"/>
        </w:tabs>
        <w:spacing w:after="0" w:line="360" w:lineRule="auto"/>
        <w:jc w:val="both"/>
        <w:rPr>
          <w:rFonts w:cs="Calibri"/>
          <w:sz w:val="28"/>
          <w:szCs w:val="28"/>
        </w:rPr>
      </w:pPr>
      <w:r w:rsidRPr="00C7440E">
        <w:rPr>
          <w:rFonts w:cs="Calibri"/>
          <w:sz w:val="28"/>
          <w:szCs w:val="28"/>
        </w:rPr>
        <w:t xml:space="preserve">planowaniu podróży czy tworzeniu konspektów, </w:t>
      </w:r>
    </w:p>
    <w:p w14:paraId="7BDD701C" w14:textId="77777777" w:rsidR="00363F3F" w:rsidRPr="00C7440E" w:rsidRDefault="00363F3F" w:rsidP="00363F3F">
      <w:pPr>
        <w:pStyle w:val="Tekstpodstawowy"/>
        <w:numPr>
          <w:ilvl w:val="0"/>
          <w:numId w:val="23"/>
        </w:numPr>
        <w:tabs>
          <w:tab w:val="left" w:pos="709"/>
        </w:tabs>
        <w:spacing w:line="360" w:lineRule="auto"/>
        <w:jc w:val="both"/>
        <w:rPr>
          <w:rFonts w:cs="Calibri"/>
          <w:sz w:val="28"/>
          <w:szCs w:val="28"/>
        </w:rPr>
      </w:pPr>
      <w:r w:rsidRPr="00C7440E">
        <w:rPr>
          <w:rFonts w:cs="Calibri"/>
          <w:sz w:val="28"/>
          <w:szCs w:val="28"/>
        </w:rPr>
        <w:t xml:space="preserve">załatwianiu spraw urzędowych, np. dzięki planowanemu wdrożeniu wirtualnego asystenta w mObywatelu. </w:t>
      </w:r>
    </w:p>
    <w:p w14:paraId="7922D57C" w14:textId="77777777" w:rsidR="00363F3F" w:rsidRPr="00C7440E" w:rsidRDefault="00363F3F" w:rsidP="00363F3F">
      <w:pPr>
        <w:pStyle w:val="Tekstpodstawowy"/>
        <w:spacing w:line="360" w:lineRule="auto"/>
        <w:jc w:val="both"/>
        <w:rPr>
          <w:rFonts w:cs="Calibri"/>
          <w:sz w:val="28"/>
          <w:szCs w:val="28"/>
        </w:rPr>
      </w:pPr>
      <w:r w:rsidRPr="00C7440E">
        <w:rPr>
          <w:rFonts w:cs="Calibri"/>
          <w:sz w:val="28"/>
          <w:szCs w:val="28"/>
        </w:rPr>
        <w:t>PLLuM uczy się na polskich danych, działa lokalnie i można go dostosować do własnych potrzeb. Jest bezpieczny, elastyczny i dostępny – dla nauki, administracji i biznesu.</w:t>
      </w:r>
    </w:p>
    <w:p w14:paraId="4864E4DE" w14:textId="77777777" w:rsidR="00363F3F" w:rsidRPr="00C7440E" w:rsidRDefault="00363F3F" w:rsidP="00363F3F">
      <w:pPr>
        <w:pStyle w:val="Nagwek2"/>
        <w:spacing w:line="360" w:lineRule="auto"/>
        <w:jc w:val="both"/>
        <w:rPr>
          <w:rFonts w:ascii="Calibri" w:hAnsi="Calibri" w:cs="Calibri"/>
        </w:rPr>
      </w:pPr>
      <w:r w:rsidRPr="00C7440E">
        <w:rPr>
          <w:rFonts w:ascii="Calibri" w:hAnsi="Calibri" w:cs="Calibri"/>
        </w:rPr>
        <w:t>1.9 Najnowsze wersje PLLuM-a</w:t>
      </w:r>
    </w:p>
    <w:p w14:paraId="61ACE500" w14:textId="77777777" w:rsidR="00363F3F" w:rsidRDefault="00363F3F" w:rsidP="00363F3F">
      <w:pPr>
        <w:pStyle w:val="Tekstpodstawowy"/>
        <w:rPr>
          <w:sz w:val="28"/>
          <w:szCs w:val="28"/>
        </w:rPr>
      </w:pPr>
      <w:r>
        <w:rPr>
          <w:sz w:val="28"/>
          <w:szCs w:val="28"/>
        </w:rPr>
        <w:t xml:space="preserve">16 lipca 2025 opublikowano nową wersję modelu PLLuM – </w:t>
      </w:r>
      <w:r>
        <w:rPr>
          <w:rStyle w:val="Pogrubienie"/>
          <w:sz w:val="28"/>
          <w:szCs w:val="28"/>
        </w:rPr>
        <w:t>PLLuM-12B-nc-20250715</w:t>
      </w:r>
      <w:r>
        <w:rPr>
          <w:sz w:val="28"/>
          <w:szCs w:val="28"/>
        </w:rPr>
        <w:t xml:space="preserve"> – dostępną w trzech wariantach: base, instruct i chat. Wariant chat został zintegrowany z PLLuM chat, więc można go od razu przetestować na stronie </w:t>
      </w:r>
      <w:hyperlink r:id="rId45">
        <w:r>
          <w:rPr>
            <w:rStyle w:val="Hipercze"/>
            <w:color w:val="467886"/>
            <w:sz w:val="28"/>
            <w:szCs w:val="28"/>
          </w:rPr>
          <w:t>najnowsza wersja pllum - link otwiera się w nowym oknie</w:t>
        </w:r>
      </w:hyperlink>
    </w:p>
    <w:p w14:paraId="40DA0E5C" w14:textId="77777777" w:rsidR="00363F3F" w:rsidRDefault="00363F3F" w:rsidP="00363F3F">
      <w:pPr>
        <w:pStyle w:val="Tekstpodstawowy"/>
        <w:rPr>
          <w:sz w:val="28"/>
          <w:szCs w:val="28"/>
        </w:rPr>
      </w:pPr>
      <w:r>
        <w:rPr>
          <w:sz w:val="28"/>
          <w:szCs w:val="28"/>
        </w:rPr>
        <w:t>To kolejny krok w rozwoju modelu – oparty na pełniejszych danych, dostrojony do praktycznych zastosowań i gotowy do pracy w codziennych kontekstach.</w:t>
      </w:r>
    </w:p>
    <w:p w14:paraId="0865C5B4" w14:textId="198D196A" w:rsidR="00363F3F" w:rsidRDefault="00363F3F" w:rsidP="00363F3F">
      <w:pPr>
        <w:pStyle w:val="Tekstpodstawowy"/>
        <w:rPr>
          <w:sz w:val="28"/>
          <w:szCs w:val="28"/>
        </w:rPr>
      </w:pPr>
      <w:r>
        <w:rPr>
          <w:noProof/>
        </w:rPr>
        <w:lastRenderedPageBreak/>
        <w:drawing>
          <wp:anchor distT="0" distB="0" distL="0" distR="0" simplePos="0" relativeHeight="251664384" behindDoc="0" locked="0" layoutInCell="0" allowOverlap="1" wp14:anchorId="679AC87B" wp14:editId="380A019B">
            <wp:simplePos x="0" y="0"/>
            <wp:positionH relativeFrom="margin">
              <wp:align>left</wp:align>
            </wp:positionH>
            <wp:positionV relativeFrom="paragraph">
              <wp:posOffset>963295</wp:posOffset>
            </wp:positionV>
            <wp:extent cx="6120130" cy="3442335"/>
            <wp:effectExtent l="0" t="0" r="0" b="5715"/>
            <wp:wrapSquare wrapText="largest"/>
            <wp:docPr id="6" name="Obraz3" descr="Screen hugging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3" descr="Screen huggingface"/>
                    <pic:cNvPicPr>
                      <a:picLocks noChangeAspect="1" noChangeArrowheads="1"/>
                    </pic:cNvPicPr>
                  </pic:nvPicPr>
                  <pic:blipFill>
                    <a:blip r:embed="rId46"/>
                    <a:stretch>
                      <a:fillRect/>
                    </a:stretch>
                  </pic:blipFill>
                  <pic:spPr bwMode="auto">
                    <a:xfrm>
                      <a:off x="0" y="0"/>
                      <a:ext cx="6120130" cy="3442335"/>
                    </a:xfrm>
                    <a:prstGeom prst="rect">
                      <a:avLst/>
                    </a:prstGeom>
                    <a:noFill/>
                  </pic:spPr>
                </pic:pic>
              </a:graphicData>
            </a:graphic>
          </wp:anchor>
        </w:drawing>
      </w:r>
      <w:r>
        <w:rPr>
          <w:sz w:val="28"/>
          <w:szCs w:val="28"/>
        </w:rPr>
        <w:t xml:space="preserve">Ta wersja udostępniana jest jednostkom badawczym – szczegóły dostępne są tutaj: </w:t>
      </w:r>
      <w:hyperlink r:id="rId47">
        <w:r>
          <w:rPr>
            <w:rStyle w:val="Hipercze"/>
            <w:color w:val="467886"/>
            <w:sz w:val="28"/>
            <w:szCs w:val="28"/>
          </w:rPr>
          <w:t>huggingface - link otwiera się w nowym oknie</w:t>
        </w:r>
      </w:hyperlink>
      <w:r>
        <w:rPr>
          <w:sz w:val="28"/>
          <w:szCs w:val="28"/>
        </w:rPr>
        <w:t> </w:t>
      </w:r>
    </w:p>
    <w:p w14:paraId="435E3B8B" w14:textId="77777777" w:rsidR="00363F3F" w:rsidRDefault="00363F3F" w:rsidP="00363F3F">
      <w:pPr>
        <w:rPr>
          <w:sz w:val="28"/>
          <w:szCs w:val="28"/>
        </w:rPr>
      </w:pPr>
    </w:p>
    <w:p w14:paraId="111F2355" w14:textId="77777777" w:rsidR="00363F3F" w:rsidRPr="00CD5568" w:rsidRDefault="00363F3F" w:rsidP="00363F3F">
      <w:pPr>
        <w:pStyle w:val="Nagwek2"/>
        <w:spacing w:line="360" w:lineRule="auto"/>
        <w:rPr>
          <w:rFonts w:ascii="Calibri" w:hAnsi="Calibri" w:cs="Calibri"/>
        </w:rPr>
      </w:pPr>
      <w:r w:rsidRPr="00CD5568">
        <w:rPr>
          <w:rFonts w:ascii="Calibri" w:hAnsi="Calibri" w:cs="Calibri"/>
        </w:rPr>
        <w:t>1.10 Researching</w:t>
      </w:r>
    </w:p>
    <w:p w14:paraId="729B3391" w14:textId="77777777" w:rsidR="00363F3F" w:rsidRPr="00CD5568" w:rsidRDefault="00363F3F" w:rsidP="00363F3F">
      <w:pPr>
        <w:pStyle w:val="Akapitzlist"/>
        <w:numPr>
          <w:ilvl w:val="0"/>
          <w:numId w:val="38"/>
        </w:numPr>
        <w:spacing w:line="360" w:lineRule="auto"/>
        <w:rPr>
          <w:rFonts w:cs="Calibri"/>
          <w:b/>
          <w:bCs/>
          <w:szCs w:val="28"/>
        </w:rPr>
      </w:pPr>
      <w:r w:rsidRPr="00CD5568">
        <w:rPr>
          <w:rFonts w:cs="Calibri"/>
          <w:b/>
          <w:bCs/>
          <w:szCs w:val="28"/>
        </w:rPr>
        <w:t>Wyszukiwanie informacji w przeglądarce Google’a</w:t>
      </w:r>
    </w:p>
    <w:p w14:paraId="47162AA6" w14:textId="77777777" w:rsidR="00363F3F" w:rsidRPr="00CD5568" w:rsidRDefault="00363F3F" w:rsidP="00363F3F">
      <w:pPr>
        <w:spacing w:line="360" w:lineRule="auto"/>
        <w:rPr>
          <w:rFonts w:cs="Calibri"/>
          <w:sz w:val="28"/>
          <w:szCs w:val="28"/>
        </w:rPr>
      </w:pPr>
      <w:r w:rsidRPr="00CD5568">
        <w:rPr>
          <w:rFonts w:cs="Calibri"/>
          <w:sz w:val="28"/>
          <w:szCs w:val="28"/>
        </w:rPr>
        <w:t>Można dokonać opisu tego – w szukajce -  czego szukamy, np.:</w:t>
      </w:r>
    </w:p>
    <w:p w14:paraId="386F0E94" w14:textId="77777777" w:rsidR="00363F3F" w:rsidRPr="00CD5568" w:rsidRDefault="00363F3F" w:rsidP="00363F3F">
      <w:pPr>
        <w:spacing w:line="360" w:lineRule="auto"/>
        <w:rPr>
          <w:rFonts w:cs="Calibri"/>
          <w:sz w:val="28"/>
          <w:szCs w:val="28"/>
        </w:rPr>
      </w:pPr>
      <w:r w:rsidRPr="00CD5568">
        <w:rPr>
          <w:rFonts w:cs="Calibri"/>
          <w:sz w:val="28"/>
          <w:szCs w:val="28"/>
        </w:rPr>
        <w:tab/>
      </w:r>
      <w:r w:rsidRPr="00CD5568">
        <w:rPr>
          <w:rFonts w:cs="Calibri"/>
          <w:i/>
          <w:iCs/>
          <w:sz w:val="28"/>
          <w:szCs w:val="28"/>
        </w:rPr>
        <w:t>Profesor Harvardu, który przez 30 lat badał dzieła Kopernika.</w:t>
      </w:r>
    </w:p>
    <w:p w14:paraId="178F094D" w14:textId="77777777" w:rsidR="00363F3F" w:rsidRPr="00CD5568" w:rsidRDefault="00363F3F" w:rsidP="00363F3F">
      <w:pPr>
        <w:spacing w:line="360" w:lineRule="auto"/>
        <w:rPr>
          <w:rFonts w:cs="Calibri"/>
          <w:sz w:val="28"/>
          <w:szCs w:val="28"/>
        </w:rPr>
      </w:pPr>
      <w:r w:rsidRPr="00CD5568">
        <w:rPr>
          <w:rFonts w:cs="Calibri"/>
          <w:sz w:val="28"/>
          <w:szCs w:val="28"/>
        </w:rPr>
        <w:t>Również polecenie</w:t>
      </w:r>
    </w:p>
    <w:p w14:paraId="65649807" w14:textId="77777777" w:rsidR="00363F3F" w:rsidRPr="00CD5568" w:rsidRDefault="00363F3F" w:rsidP="00363F3F">
      <w:pPr>
        <w:spacing w:line="360" w:lineRule="auto"/>
        <w:rPr>
          <w:rFonts w:cs="Calibri"/>
          <w:i/>
          <w:iCs/>
          <w:sz w:val="28"/>
          <w:szCs w:val="28"/>
        </w:rPr>
      </w:pPr>
      <w:r w:rsidRPr="00CD5568">
        <w:rPr>
          <w:rFonts w:cs="Calibri"/>
          <w:i/>
          <w:iCs/>
          <w:sz w:val="28"/>
          <w:szCs w:val="28"/>
        </w:rPr>
        <w:tab/>
        <w:t>filetype:pdf dame development</w:t>
      </w:r>
    </w:p>
    <w:p w14:paraId="5F292234" w14:textId="77777777" w:rsidR="00363F3F" w:rsidRPr="00CD5568" w:rsidRDefault="00363F3F" w:rsidP="00363F3F">
      <w:pPr>
        <w:spacing w:line="360" w:lineRule="auto"/>
        <w:rPr>
          <w:rFonts w:cs="Calibri"/>
          <w:sz w:val="28"/>
          <w:szCs w:val="28"/>
        </w:rPr>
      </w:pPr>
      <w:r w:rsidRPr="00CD5568">
        <w:rPr>
          <w:rFonts w:cs="Calibri"/>
          <w:sz w:val="28"/>
          <w:szCs w:val="28"/>
        </w:rPr>
        <w:t>wyświetli dokumenty dostępne w formacie .pdf</w:t>
      </w:r>
    </w:p>
    <w:p w14:paraId="481200AD"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BazHum</w:t>
      </w:r>
    </w:p>
    <w:p w14:paraId="75B0DA3D" w14:textId="77777777" w:rsidR="00363F3F" w:rsidRPr="00CD5568" w:rsidRDefault="00363F3F" w:rsidP="00363F3F">
      <w:pPr>
        <w:spacing w:line="360" w:lineRule="auto"/>
        <w:rPr>
          <w:rFonts w:cs="Calibri"/>
          <w:sz w:val="28"/>
          <w:szCs w:val="28"/>
        </w:rPr>
      </w:pPr>
      <w:hyperlink r:id="rId48" w:history="1">
        <w:r w:rsidRPr="00CD5568">
          <w:rPr>
            <w:rStyle w:val="Hipercze"/>
            <w:rFonts w:cs="Calibri"/>
            <w:sz w:val="28"/>
            <w:szCs w:val="28"/>
          </w:rPr>
          <w:t>bazhum - link otwiera się w nowym oknie</w:t>
        </w:r>
      </w:hyperlink>
    </w:p>
    <w:p w14:paraId="1CB15DDC" w14:textId="77777777" w:rsidR="00363F3F" w:rsidRPr="00CD5568" w:rsidRDefault="00363F3F" w:rsidP="00363F3F">
      <w:pPr>
        <w:spacing w:line="360" w:lineRule="auto"/>
        <w:rPr>
          <w:rFonts w:cs="Calibri"/>
          <w:sz w:val="28"/>
          <w:szCs w:val="28"/>
        </w:rPr>
      </w:pPr>
      <w:r w:rsidRPr="00CD5568">
        <w:rPr>
          <w:rFonts w:cs="Calibri"/>
          <w:sz w:val="28"/>
          <w:szCs w:val="28"/>
        </w:rPr>
        <w:t xml:space="preserve">Zawiera 922 tytuły czasopism, w w dużej części dostęp pełnotekstowy. Są tam również wydawnictwa teologiczne, co ratuje polską humanistykę przed ograniczeniem swobody rozwoju. Biblioteki uniwersyteckie przez dziesiątki lat nie gromadziły czasopism i książek teologicznych jak również z pogranicza teologii, nauk </w:t>
      </w:r>
      <w:r w:rsidRPr="00CD5568">
        <w:rPr>
          <w:rFonts w:cs="Calibri"/>
          <w:sz w:val="28"/>
          <w:szCs w:val="28"/>
        </w:rPr>
        <w:lastRenderedPageBreak/>
        <w:t>prawnych, przyrodniczych i humanistycznych (np. międzynarodowe przeglądy „Communio”, „Konzilium”, itd.).</w:t>
      </w:r>
    </w:p>
    <w:p w14:paraId="5B6A7299"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Sci-hub</w:t>
      </w:r>
    </w:p>
    <w:p w14:paraId="1DBB41D5" w14:textId="77777777" w:rsidR="00363F3F" w:rsidRPr="00CD5568" w:rsidRDefault="00363F3F" w:rsidP="00363F3F">
      <w:pPr>
        <w:spacing w:line="360" w:lineRule="auto"/>
        <w:rPr>
          <w:rFonts w:cs="Calibri"/>
          <w:sz w:val="28"/>
          <w:szCs w:val="28"/>
        </w:rPr>
      </w:pPr>
      <w:hyperlink r:id="rId49" w:history="1">
        <w:r w:rsidRPr="00CD5568">
          <w:rPr>
            <w:rStyle w:val="Hipercze"/>
            <w:rFonts w:cs="Calibri"/>
            <w:sz w:val="28"/>
            <w:szCs w:val="28"/>
          </w:rPr>
          <w:t>sci-hub - link otwiera się w nowym oknie</w:t>
        </w:r>
      </w:hyperlink>
    </w:p>
    <w:p w14:paraId="33D95196" w14:textId="77777777" w:rsidR="00363F3F" w:rsidRPr="00CD5568" w:rsidRDefault="00363F3F" w:rsidP="00363F3F">
      <w:pPr>
        <w:spacing w:line="360" w:lineRule="auto"/>
        <w:rPr>
          <w:rFonts w:cs="Calibri"/>
          <w:sz w:val="28"/>
          <w:szCs w:val="28"/>
        </w:rPr>
      </w:pPr>
      <w:r w:rsidRPr="00CD5568">
        <w:rPr>
          <w:rFonts w:cs="Calibri"/>
          <w:sz w:val="28"/>
          <w:szCs w:val="28"/>
        </w:rPr>
        <w:t>Wymaga wklejenia DOI danego artykułu.</w:t>
      </w:r>
    </w:p>
    <w:p w14:paraId="331BACBA"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Google Scholar</w:t>
      </w:r>
    </w:p>
    <w:p w14:paraId="47BE2F1D" w14:textId="77777777" w:rsidR="00363F3F" w:rsidRPr="00CD5568" w:rsidRDefault="00363F3F" w:rsidP="00363F3F">
      <w:pPr>
        <w:spacing w:line="360" w:lineRule="auto"/>
        <w:rPr>
          <w:rFonts w:cs="Calibri"/>
          <w:sz w:val="28"/>
          <w:szCs w:val="28"/>
        </w:rPr>
      </w:pPr>
      <w:hyperlink r:id="rId50" w:history="1">
        <w:r w:rsidRPr="00CD5568">
          <w:rPr>
            <w:rStyle w:val="Hipercze"/>
            <w:rFonts w:cs="Calibri"/>
            <w:sz w:val="28"/>
            <w:szCs w:val="28"/>
          </w:rPr>
          <w:t>google scholar - link otwiera się w nowym oknie</w:t>
        </w:r>
      </w:hyperlink>
    </w:p>
    <w:p w14:paraId="662259AE"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Skywork – tworzenie prezentacji – strona główna – silnik gamma.ai</w:t>
      </w:r>
    </w:p>
    <w:p w14:paraId="4ED74280" w14:textId="77777777" w:rsidR="00363F3F" w:rsidRPr="00CD5568" w:rsidRDefault="00363F3F" w:rsidP="00363F3F">
      <w:pPr>
        <w:spacing w:line="360" w:lineRule="auto"/>
        <w:rPr>
          <w:rFonts w:cs="Calibri"/>
          <w:sz w:val="28"/>
          <w:szCs w:val="28"/>
        </w:rPr>
      </w:pPr>
      <w:hyperlink r:id="rId51">
        <w:r>
          <w:rPr>
            <w:rStyle w:val="Hipercze"/>
            <w:rFonts w:cs="Calibri"/>
            <w:sz w:val="28"/>
            <w:szCs w:val="28"/>
          </w:rPr>
          <w:t>skywork - link otwiera się w nowym oknie</w:t>
        </w:r>
      </w:hyperlink>
    </w:p>
    <w:p w14:paraId="331EFD9F" w14:textId="77777777" w:rsidR="00363F3F" w:rsidRPr="00CD5568" w:rsidRDefault="00363F3F" w:rsidP="00363F3F">
      <w:pPr>
        <w:spacing w:line="360" w:lineRule="auto"/>
        <w:rPr>
          <w:rFonts w:cs="Calibri"/>
          <w:sz w:val="28"/>
          <w:szCs w:val="28"/>
        </w:rPr>
      </w:pPr>
      <w:r w:rsidRPr="00CD5568">
        <w:rPr>
          <w:rFonts w:cs="Calibri"/>
          <w:noProof/>
          <w:sz w:val="28"/>
          <w:szCs w:val="28"/>
        </w:rPr>
        <w:drawing>
          <wp:anchor distT="0" distB="0" distL="0" distR="0" simplePos="0" relativeHeight="251663360" behindDoc="0" locked="0" layoutInCell="0" allowOverlap="1" wp14:anchorId="72EC78DD" wp14:editId="74E5A327">
            <wp:simplePos x="0" y="0"/>
            <wp:positionH relativeFrom="column">
              <wp:align>center</wp:align>
            </wp:positionH>
            <wp:positionV relativeFrom="paragraph">
              <wp:posOffset>635</wp:posOffset>
            </wp:positionV>
            <wp:extent cx="6120130" cy="3442335"/>
            <wp:effectExtent l="0" t="0" r="0" b="0"/>
            <wp:wrapSquare wrapText="largest"/>
            <wp:docPr id="7" name="Obraz1" descr="Skywork – tworzenie prezentacji – strona głó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1" descr="Skywork – tworzenie prezentacji – strona główna."/>
                    <pic:cNvPicPr>
                      <a:picLocks noChangeAspect="1" noChangeArrowheads="1"/>
                    </pic:cNvPicPr>
                  </pic:nvPicPr>
                  <pic:blipFill>
                    <a:blip r:embed="rId52"/>
                    <a:stretch>
                      <a:fillRect/>
                    </a:stretch>
                  </pic:blipFill>
                  <pic:spPr bwMode="auto">
                    <a:xfrm>
                      <a:off x="0" y="0"/>
                      <a:ext cx="6120130" cy="3442335"/>
                    </a:xfrm>
                    <a:prstGeom prst="rect">
                      <a:avLst/>
                    </a:prstGeom>
                    <a:noFill/>
                  </pic:spPr>
                </pic:pic>
              </a:graphicData>
            </a:graphic>
          </wp:anchor>
        </w:drawing>
      </w:r>
    </w:p>
    <w:p w14:paraId="46F47D6D"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Na stronie firmowej silnik gamma.ai</w:t>
      </w:r>
    </w:p>
    <w:p w14:paraId="2C7C8F12" w14:textId="77777777" w:rsidR="00363F3F" w:rsidRPr="00CD5568" w:rsidRDefault="00363F3F" w:rsidP="00363F3F">
      <w:pPr>
        <w:spacing w:line="360" w:lineRule="auto"/>
        <w:rPr>
          <w:rFonts w:cs="Calibri"/>
          <w:sz w:val="28"/>
          <w:szCs w:val="28"/>
        </w:rPr>
      </w:pPr>
      <w:hyperlink r:id="rId53" w:history="1">
        <w:r w:rsidRPr="00CD5568">
          <w:rPr>
            <w:rStyle w:val="Hipercze"/>
            <w:rFonts w:cs="Calibri"/>
            <w:sz w:val="28"/>
            <w:szCs w:val="28"/>
          </w:rPr>
          <w:t>gamma angielska wersja językowa - link otwiera się w nowym oknie</w:t>
        </w:r>
      </w:hyperlink>
    </w:p>
    <w:p w14:paraId="41898286" w14:textId="77777777" w:rsidR="00363F3F" w:rsidRPr="00CD5568" w:rsidRDefault="00363F3F" w:rsidP="00363F3F">
      <w:pPr>
        <w:spacing w:line="360" w:lineRule="auto"/>
        <w:rPr>
          <w:rFonts w:cs="Calibri"/>
          <w:sz w:val="28"/>
          <w:szCs w:val="28"/>
        </w:rPr>
      </w:pPr>
      <w:hyperlink r:id="rId54">
        <w:r>
          <w:rPr>
            <w:rStyle w:val="Hipercze"/>
            <w:rFonts w:cs="Calibri"/>
            <w:sz w:val="28"/>
            <w:szCs w:val="28"/>
          </w:rPr>
          <w:t>gamma polska wersja - link otwiera się w nowym oknie</w:t>
        </w:r>
      </w:hyperlink>
    </w:p>
    <w:p w14:paraId="5361387A" w14:textId="77777777" w:rsidR="00363F3F" w:rsidRPr="00CD5568" w:rsidRDefault="00363F3F" w:rsidP="00363F3F">
      <w:pPr>
        <w:spacing w:line="360" w:lineRule="auto"/>
        <w:rPr>
          <w:rFonts w:cs="Calibri"/>
          <w:sz w:val="28"/>
          <w:szCs w:val="28"/>
        </w:rPr>
      </w:pPr>
      <w:r w:rsidRPr="00CD5568">
        <w:rPr>
          <w:rFonts w:cs="Calibri"/>
          <w:sz w:val="28"/>
          <w:szCs w:val="28"/>
        </w:rPr>
        <w:t>Do kanałów filmowych na YT można dotrzeć pisząc w szukajce Googla frazę:</w:t>
      </w:r>
    </w:p>
    <w:p w14:paraId="53C08C71" w14:textId="77777777" w:rsidR="00363F3F" w:rsidRPr="00CD5568" w:rsidRDefault="00363F3F" w:rsidP="00363F3F">
      <w:pPr>
        <w:spacing w:line="360" w:lineRule="auto"/>
        <w:rPr>
          <w:rFonts w:cs="Calibri"/>
          <w:sz w:val="28"/>
          <w:szCs w:val="28"/>
        </w:rPr>
      </w:pPr>
      <w:r w:rsidRPr="00CD5568">
        <w:rPr>
          <w:rFonts w:cs="Calibri"/>
          <w:sz w:val="28"/>
          <w:szCs w:val="28"/>
        </w:rPr>
        <w:tab/>
        <w:t>prezentacja, gama.ai</w:t>
      </w:r>
    </w:p>
    <w:p w14:paraId="1CD8A903" w14:textId="77777777" w:rsidR="00363F3F" w:rsidRPr="00CD5568" w:rsidRDefault="00363F3F" w:rsidP="00363F3F">
      <w:pPr>
        <w:spacing w:line="360" w:lineRule="auto"/>
        <w:rPr>
          <w:rFonts w:cs="Calibri"/>
          <w:sz w:val="28"/>
          <w:szCs w:val="28"/>
        </w:rPr>
      </w:pPr>
    </w:p>
    <w:p w14:paraId="3ED8A963" w14:textId="77777777" w:rsidR="00363F3F" w:rsidRPr="00CD5568" w:rsidRDefault="00363F3F" w:rsidP="00363F3F">
      <w:pPr>
        <w:spacing w:line="360" w:lineRule="auto"/>
        <w:rPr>
          <w:rFonts w:cs="Calibri"/>
          <w:sz w:val="28"/>
          <w:szCs w:val="28"/>
        </w:rPr>
      </w:pPr>
    </w:p>
    <w:p w14:paraId="18E717E1" w14:textId="77777777" w:rsidR="00363F3F" w:rsidRPr="00CD5568" w:rsidRDefault="00363F3F" w:rsidP="00363F3F">
      <w:pPr>
        <w:spacing w:line="360" w:lineRule="auto"/>
        <w:rPr>
          <w:rFonts w:cs="Calibri"/>
          <w:sz w:val="28"/>
          <w:szCs w:val="28"/>
        </w:rPr>
      </w:pPr>
      <w:r w:rsidRPr="00CD5568">
        <w:rPr>
          <w:rFonts w:cs="Calibri"/>
          <w:sz w:val="28"/>
          <w:szCs w:val="28"/>
        </w:rPr>
        <w:t>Wyszukiwarki akademickie</w:t>
      </w:r>
    </w:p>
    <w:p w14:paraId="748BCF34"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elicit.com</w:t>
      </w:r>
    </w:p>
    <w:p w14:paraId="3298EE22" w14:textId="77777777" w:rsidR="00363F3F" w:rsidRPr="00CD5568" w:rsidRDefault="00363F3F" w:rsidP="00363F3F">
      <w:pPr>
        <w:pStyle w:val="Akapitzlist"/>
        <w:numPr>
          <w:ilvl w:val="0"/>
          <w:numId w:val="38"/>
        </w:numPr>
        <w:spacing w:line="360" w:lineRule="auto"/>
        <w:rPr>
          <w:rFonts w:cs="Calibri"/>
          <w:szCs w:val="28"/>
        </w:rPr>
      </w:pPr>
      <w:r w:rsidRPr="00CD5568">
        <w:rPr>
          <w:rFonts w:cs="Calibri"/>
          <w:szCs w:val="28"/>
        </w:rPr>
        <w:t>perplexity.ai</w:t>
      </w:r>
    </w:p>
    <w:p w14:paraId="2FF46C17" w14:textId="77777777" w:rsidR="00363F3F" w:rsidRPr="00CD5568" w:rsidRDefault="00363F3F" w:rsidP="00363F3F">
      <w:pPr>
        <w:spacing w:line="360" w:lineRule="auto"/>
        <w:rPr>
          <w:rFonts w:cs="Calibri"/>
          <w:sz w:val="28"/>
          <w:szCs w:val="28"/>
        </w:rPr>
      </w:pPr>
      <w:r w:rsidRPr="00CD5568">
        <w:rPr>
          <w:rFonts w:cs="Calibri"/>
          <w:sz w:val="28"/>
          <w:szCs w:val="28"/>
        </w:rPr>
        <w:t xml:space="preserve">Wyszukiwarka Elicit jest pod adresem </w:t>
      </w:r>
      <w:hyperlink r:id="rId55">
        <w:r>
          <w:rPr>
            <w:rStyle w:val="Hipercze"/>
            <w:rFonts w:cs="Calibri"/>
            <w:sz w:val="28"/>
            <w:szCs w:val="28"/>
          </w:rPr>
          <w:t>elicit - link otwiera się w nowym oknie</w:t>
        </w:r>
      </w:hyperlink>
    </w:p>
    <w:p w14:paraId="4EE36ABF" w14:textId="77777777" w:rsidR="00363F3F" w:rsidRPr="00CD5568" w:rsidRDefault="00363F3F" w:rsidP="00363F3F">
      <w:pPr>
        <w:spacing w:line="360" w:lineRule="auto"/>
        <w:rPr>
          <w:rFonts w:cs="Calibri"/>
          <w:sz w:val="28"/>
          <w:szCs w:val="28"/>
        </w:rPr>
      </w:pPr>
      <w:r w:rsidRPr="00CD5568">
        <w:rPr>
          <w:rFonts w:cs="Calibri"/>
          <w:sz w:val="28"/>
          <w:szCs w:val="28"/>
        </w:rPr>
        <w:t>Szukając botów sztucznej inteligencji w wyszukiwarce Google’a warto dodać słowo kluczowe, które nam zidentyfikuje stronę internetową, na której jest dany bot.</w:t>
      </w:r>
    </w:p>
    <w:p w14:paraId="05830AAA" w14:textId="77777777" w:rsidR="00363F3F" w:rsidRPr="00CD5568" w:rsidRDefault="00363F3F" w:rsidP="00363F3F">
      <w:pPr>
        <w:spacing w:line="360" w:lineRule="auto"/>
        <w:rPr>
          <w:rFonts w:cs="Calibri"/>
          <w:sz w:val="28"/>
          <w:szCs w:val="28"/>
        </w:rPr>
      </w:pPr>
      <w:r w:rsidRPr="00CD5568">
        <w:rPr>
          <w:rFonts w:cs="Calibri"/>
          <w:sz w:val="28"/>
          <w:szCs w:val="28"/>
        </w:rPr>
        <w:t>np.: prezentacje, elicity.com</w:t>
      </w:r>
    </w:p>
    <w:p w14:paraId="0F3CD71B" w14:textId="77777777" w:rsidR="00363F3F" w:rsidRPr="00CD5568" w:rsidRDefault="00363F3F" w:rsidP="00363F3F">
      <w:pPr>
        <w:spacing w:line="360" w:lineRule="auto"/>
        <w:rPr>
          <w:rFonts w:cs="Calibri"/>
          <w:sz w:val="28"/>
          <w:szCs w:val="28"/>
        </w:rPr>
      </w:pPr>
      <w:r w:rsidRPr="00CD5568">
        <w:rPr>
          <w:rFonts w:cs="Calibri"/>
          <w:sz w:val="28"/>
          <w:szCs w:val="28"/>
        </w:rPr>
        <w:t>Jest to spowodowane tym, że zmianie ulegają adresy stron domowych.</w:t>
      </w:r>
      <w:r w:rsidRPr="00CD5568">
        <w:rPr>
          <w:rFonts w:cs="Calibri"/>
          <w:noProof/>
          <w:sz w:val="28"/>
          <w:szCs w:val="28"/>
        </w:rPr>
        <w:drawing>
          <wp:anchor distT="0" distB="0" distL="0" distR="0" simplePos="0" relativeHeight="251665408" behindDoc="0" locked="0" layoutInCell="0" allowOverlap="1" wp14:anchorId="28B10C86" wp14:editId="2B3A462D">
            <wp:simplePos x="0" y="0"/>
            <wp:positionH relativeFrom="column">
              <wp:align>center</wp:align>
            </wp:positionH>
            <wp:positionV relativeFrom="paragraph">
              <wp:posOffset>635</wp:posOffset>
            </wp:positionV>
            <wp:extent cx="6120130" cy="3442335"/>
            <wp:effectExtent l="0" t="0" r="0" b="0"/>
            <wp:wrapSquare wrapText="largest"/>
            <wp:docPr id="8" name="Obraz4" descr="Strona główna wyszukiwarki akademickiej el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4" descr="Strona główna wyszukiwarki akademickiej elicit"/>
                    <pic:cNvPicPr>
                      <a:picLocks noChangeAspect="1" noChangeArrowheads="1"/>
                    </pic:cNvPicPr>
                  </pic:nvPicPr>
                  <pic:blipFill>
                    <a:blip r:embed="rId56"/>
                    <a:stretch>
                      <a:fillRect/>
                    </a:stretch>
                  </pic:blipFill>
                  <pic:spPr bwMode="auto">
                    <a:xfrm>
                      <a:off x="0" y="0"/>
                      <a:ext cx="6120130" cy="3442335"/>
                    </a:xfrm>
                    <a:prstGeom prst="rect">
                      <a:avLst/>
                    </a:prstGeom>
                    <a:noFill/>
                  </pic:spPr>
                </pic:pic>
              </a:graphicData>
            </a:graphic>
          </wp:anchor>
        </w:drawing>
      </w:r>
    </w:p>
    <w:p w14:paraId="2C14D4E4" w14:textId="77777777" w:rsidR="00363F3F" w:rsidRPr="00CD5568" w:rsidRDefault="00363F3F" w:rsidP="00363F3F">
      <w:pPr>
        <w:spacing w:line="360" w:lineRule="auto"/>
        <w:rPr>
          <w:rFonts w:cs="Calibri"/>
          <w:sz w:val="28"/>
          <w:szCs w:val="28"/>
        </w:rPr>
      </w:pPr>
      <w:r w:rsidRPr="00CD5568">
        <w:rPr>
          <w:rFonts w:cs="Calibri"/>
          <w:sz w:val="28"/>
          <w:szCs w:val="28"/>
        </w:rPr>
        <w:t xml:space="preserve">Z kolei wyszukiwarka perplexity ma adres: https://www.perplexity.ai/ </w:t>
      </w:r>
    </w:p>
    <w:p w14:paraId="3637FD81" w14:textId="77777777" w:rsidR="00363F3F" w:rsidRPr="00CD5568" w:rsidRDefault="00363F3F" w:rsidP="00363F3F">
      <w:pPr>
        <w:spacing w:line="360" w:lineRule="auto"/>
        <w:rPr>
          <w:rFonts w:cs="Calibri"/>
          <w:sz w:val="28"/>
          <w:szCs w:val="28"/>
        </w:rPr>
      </w:pPr>
    </w:p>
    <w:p w14:paraId="1D050D11" w14:textId="77777777" w:rsidR="00363F3F" w:rsidRPr="00CD5568" w:rsidRDefault="00363F3F" w:rsidP="00363F3F">
      <w:pPr>
        <w:spacing w:line="360" w:lineRule="auto"/>
        <w:rPr>
          <w:rFonts w:cs="Calibri"/>
          <w:sz w:val="28"/>
          <w:szCs w:val="28"/>
        </w:rPr>
      </w:pPr>
      <w:r w:rsidRPr="00CD5568">
        <w:rPr>
          <w:rFonts w:cs="Calibri"/>
          <w:noProof/>
          <w:sz w:val="28"/>
          <w:szCs w:val="28"/>
        </w:rPr>
        <w:lastRenderedPageBreak/>
        <w:drawing>
          <wp:anchor distT="0" distB="0" distL="0" distR="0" simplePos="0" relativeHeight="251666432" behindDoc="0" locked="0" layoutInCell="0" allowOverlap="1" wp14:anchorId="75A2E97C" wp14:editId="05E442A5">
            <wp:simplePos x="0" y="0"/>
            <wp:positionH relativeFrom="column">
              <wp:align>center</wp:align>
            </wp:positionH>
            <wp:positionV relativeFrom="paragraph">
              <wp:posOffset>635</wp:posOffset>
            </wp:positionV>
            <wp:extent cx="6120130" cy="3442335"/>
            <wp:effectExtent l="0" t="0" r="0" b="0"/>
            <wp:wrapSquare wrapText="largest"/>
            <wp:docPr id="9" name="Obraz5" descr="Strona główna wyszukiwarki perplex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5" descr="Strona główna wyszukiwarki perplexity"/>
                    <pic:cNvPicPr>
                      <a:picLocks noChangeAspect="1" noChangeArrowheads="1"/>
                    </pic:cNvPicPr>
                  </pic:nvPicPr>
                  <pic:blipFill>
                    <a:blip r:embed="rId57"/>
                    <a:stretch>
                      <a:fillRect/>
                    </a:stretch>
                  </pic:blipFill>
                  <pic:spPr bwMode="auto">
                    <a:xfrm>
                      <a:off x="0" y="0"/>
                      <a:ext cx="6120130" cy="3442335"/>
                    </a:xfrm>
                    <a:prstGeom prst="rect">
                      <a:avLst/>
                    </a:prstGeom>
                    <a:noFill/>
                  </pic:spPr>
                </pic:pic>
              </a:graphicData>
            </a:graphic>
          </wp:anchor>
        </w:drawing>
      </w:r>
    </w:p>
    <w:p w14:paraId="65D2F86D" w14:textId="77777777" w:rsidR="00363F3F" w:rsidRPr="00CD5568" w:rsidRDefault="00363F3F" w:rsidP="00363F3F">
      <w:pPr>
        <w:spacing w:line="360" w:lineRule="auto"/>
        <w:rPr>
          <w:rFonts w:cs="Calibri"/>
          <w:sz w:val="28"/>
          <w:szCs w:val="28"/>
        </w:rPr>
      </w:pPr>
      <w:r w:rsidRPr="00CD5568">
        <w:rPr>
          <w:rFonts w:cs="Calibri"/>
          <w:sz w:val="28"/>
          <w:szCs w:val="28"/>
        </w:rPr>
        <w:t>Prezentowane strony wymagają logowania przez konto Gogle, co trwa sekundę. Bardziej zaawansowane efekty można uzyskać po wykupieniu subskrypcji.</w:t>
      </w:r>
    </w:p>
    <w:p w14:paraId="699150BA" w14:textId="77777777" w:rsidR="00363F3F" w:rsidRPr="00CD5568" w:rsidRDefault="00363F3F" w:rsidP="00363F3F">
      <w:pPr>
        <w:spacing w:line="360" w:lineRule="auto"/>
        <w:rPr>
          <w:rFonts w:cs="Calibri"/>
          <w:sz w:val="28"/>
          <w:szCs w:val="28"/>
        </w:rPr>
      </w:pPr>
      <w:r w:rsidRPr="00CD5568">
        <w:rPr>
          <w:rFonts w:cs="Calibri"/>
          <w:sz w:val="28"/>
          <w:szCs w:val="28"/>
        </w:rPr>
        <w:t>Generowanie prac dyplomowych, itp. : stanford.storm</w:t>
      </w:r>
    </w:p>
    <w:p w14:paraId="06D2D554" w14:textId="77777777" w:rsidR="00363F3F" w:rsidRPr="00CD5568" w:rsidRDefault="00363F3F" w:rsidP="00363F3F">
      <w:pPr>
        <w:spacing w:line="360" w:lineRule="auto"/>
        <w:rPr>
          <w:rFonts w:cs="Calibri"/>
          <w:sz w:val="28"/>
          <w:szCs w:val="28"/>
        </w:rPr>
      </w:pPr>
      <w:r w:rsidRPr="00CD5568">
        <w:rPr>
          <w:rFonts w:cs="Calibri"/>
          <w:sz w:val="28"/>
          <w:szCs w:val="28"/>
        </w:rPr>
        <w:t>Ten silnik sztucznej inteligencji jest hostowany przez Stanford University, pod adresem: https://storm.genie.stanford.edu/</w:t>
      </w:r>
    </w:p>
    <w:p w14:paraId="614E9E40" w14:textId="77777777" w:rsidR="00363F3F" w:rsidRPr="00CD5568" w:rsidRDefault="00363F3F" w:rsidP="00363F3F">
      <w:pPr>
        <w:spacing w:line="360" w:lineRule="auto"/>
        <w:rPr>
          <w:rFonts w:cs="Calibri"/>
          <w:sz w:val="28"/>
          <w:szCs w:val="28"/>
        </w:rPr>
      </w:pPr>
      <w:r w:rsidRPr="00CD5568">
        <w:rPr>
          <w:rFonts w:cs="Calibri"/>
          <w:sz w:val="28"/>
          <w:szCs w:val="28"/>
        </w:rPr>
        <w:t>Można do niego dotrzeć przez wpisanie w wyszukiwarce Google’a: stanford.storm</w:t>
      </w:r>
    </w:p>
    <w:p w14:paraId="2019F9EF" w14:textId="77777777" w:rsidR="00363F3F" w:rsidRPr="00CD5568" w:rsidRDefault="00363F3F" w:rsidP="00363F3F">
      <w:pPr>
        <w:spacing w:line="360" w:lineRule="auto"/>
        <w:rPr>
          <w:rFonts w:cs="Calibri"/>
          <w:sz w:val="28"/>
          <w:szCs w:val="28"/>
        </w:rPr>
      </w:pPr>
      <w:r w:rsidRPr="00CD5568">
        <w:rPr>
          <w:rFonts w:cs="Calibri"/>
          <w:sz w:val="28"/>
          <w:szCs w:val="28"/>
        </w:rPr>
        <w:t xml:space="preserve">Dalsze informacje o tym, jak korzystać z umieszczonej tu sztucznej inteligencji są zawarte na </w:t>
      </w:r>
      <w:hyperlink r:id="rId58" w:history="1">
        <w:r w:rsidRPr="002866CE">
          <w:rPr>
            <w:rStyle w:val="Hipercze"/>
            <w:rFonts w:cs="Calibri"/>
            <w:sz w:val="28"/>
            <w:szCs w:val="28"/>
          </w:rPr>
          <w:t>stronie - link otwiera się w nowym oknie</w:t>
        </w:r>
      </w:hyperlink>
    </w:p>
    <w:p w14:paraId="1F9602E5" w14:textId="77777777" w:rsidR="00363F3F" w:rsidRPr="00CD5568" w:rsidRDefault="00363F3F" w:rsidP="00363F3F">
      <w:pPr>
        <w:pStyle w:val="Tekstpodstawowy3"/>
        <w:spacing w:line="360" w:lineRule="auto"/>
        <w:jc w:val="left"/>
        <w:rPr>
          <w:rFonts w:cs="Calibri"/>
        </w:rPr>
      </w:pPr>
    </w:p>
    <w:p w14:paraId="58F9C017" w14:textId="77777777" w:rsidR="00363F3F" w:rsidRPr="00CD5568" w:rsidRDefault="00363F3F" w:rsidP="00363F3F">
      <w:pPr>
        <w:pStyle w:val="Tekstpodstawowy3"/>
        <w:spacing w:line="360" w:lineRule="auto"/>
        <w:jc w:val="left"/>
        <w:rPr>
          <w:rFonts w:cs="Calibri"/>
        </w:rPr>
      </w:pPr>
      <w:bookmarkStart w:id="30" w:name="e3b1"/>
      <w:bookmarkEnd w:id="30"/>
      <w:r w:rsidRPr="00CD5568">
        <w:rPr>
          <w:rFonts w:cs="Calibri"/>
          <w:noProof/>
          <w:sz w:val="28"/>
          <w:szCs w:val="28"/>
        </w:rPr>
        <w:lastRenderedPageBreak/>
        <w:drawing>
          <wp:anchor distT="0" distB="0" distL="0" distR="0" simplePos="0" relativeHeight="251667456" behindDoc="0" locked="0" layoutInCell="0" allowOverlap="1" wp14:anchorId="20DD6C84" wp14:editId="6998BCBF">
            <wp:simplePos x="0" y="0"/>
            <wp:positionH relativeFrom="margin">
              <wp:posOffset>-57150</wp:posOffset>
            </wp:positionH>
            <wp:positionV relativeFrom="paragraph">
              <wp:posOffset>0</wp:posOffset>
            </wp:positionV>
            <wp:extent cx="6120130" cy="3442335"/>
            <wp:effectExtent l="0" t="0" r="0" b="5715"/>
            <wp:wrapSquare wrapText="largest"/>
            <wp:docPr id="10" name="Obraz6" descr="Strona główna edytora tekstów co st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6" descr="Strona główna edytora tekstów co storm"/>
                    <pic:cNvPicPr>
                      <a:picLocks noChangeAspect="1" noChangeArrowheads="1"/>
                    </pic:cNvPicPr>
                  </pic:nvPicPr>
                  <pic:blipFill>
                    <a:blip r:embed="rId59"/>
                    <a:stretch>
                      <a:fillRect/>
                    </a:stretch>
                  </pic:blipFill>
                  <pic:spPr bwMode="auto">
                    <a:xfrm>
                      <a:off x="0" y="0"/>
                      <a:ext cx="6120130" cy="3442335"/>
                    </a:xfrm>
                    <a:prstGeom prst="rect">
                      <a:avLst/>
                    </a:prstGeom>
                    <a:noFill/>
                  </pic:spPr>
                </pic:pic>
              </a:graphicData>
            </a:graphic>
            <wp14:sizeRelH relativeFrom="margin">
              <wp14:pctWidth>0</wp14:pctWidth>
            </wp14:sizeRelH>
            <wp14:sizeRelV relativeFrom="margin">
              <wp14:pctHeight>0</wp14:pctHeight>
            </wp14:sizeRelV>
          </wp:anchor>
        </w:drawing>
      </w:r>
      <w:r w:rsidRPr="00CD5568">
        <w:rPr>
          <w:rFonts w:cs="Calibri"/>
        </w:rPr>
        <w:t>Artykuł nosi tytuł: Stanford STORM Explained: AI That Writes and Curates Smarter.</w:t>
      </w:r>
    </w:p>
    <w:p w14:paraId="004B1557" w14:textId="77777777" w:rsidR="00363F3F" w:rsidRPr="0063551A" w:rsidRDefault="00363F3F" w:rsidP="00363F3F">
      <w:pPr>
        <w:pStyle w:val="Nagwek4"/>
        <w:spacing w:line="360" w:lineRule="auto"/>
        <w:rPr>
          <w:rFonts w:ascii="Calibri" w:hAnsi="Calibri" w:cs="Calibri"/>
          <w:i w:val="0"/>
          <w:iCs w:val="0"/>
        </w:rPr>
      </w:pPr>
      <w:r w:rsidRPr="0063551A">
        <w:rPr>
          <w:rFonts w:ascii="Calibri" w:hAnsi="Calibri" w:cs="Calibri"/>
          <w:i w:val="0"/>
          <w:iCs w:val="0"/>
          <w:sz w:val="28"/>
          <w:szCs w:val="28"/>
        </w:rPr>
        <w:t>1.10.1 Boty sztucznej inteligencji</w:t>
      </w:r>
    </w:p>
    <w:p w14:paraId="5B7E5C0F"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Gamma.ai – tworzenie prezentacji</w:t>
      </w:r>
    </w:p>
    <w:p w14:paraId="199E80CC"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Perplexity.ai – wyszukiwanie informacji i nie tylko </w:t>
      </w:r>
    </w:p>
    <w:p w14:paraId="70BFCFB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Stanford.storm – pisanie artykułów i nie tylko</w:t>
      </w:r>
    </w:p>
    <w:p w14:paraId="098FEBB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Elict.com – wyszukiwarka akademicka</w:t>
      </w:r>
    </w:p>
    <w:p w14:paraId="715244F6"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OpenAi</w:t>
      </w:r>
    </w:p>
    <w:p w14:paraId="7C2C72C5" w14:textId="77777777" w:rsidR="00363F3F" w:rsidRPr="0063551A" w:rsidRDefault="00363F3F" w:rsidP="00363F3F">
      <w:pPr>
        <w:pStyle w:val="Default"/>
        <w:spacing w:line="360" w:lineRule="auto"/>
        <w:rPr>
          <w:rFonts w:ascii="Calibri" w:hAnsi="Calibri" w:cs="Calibri"/>
          <w:sz w:val="28"/>
          <w:szCs w:val="28"/>
        </w:rPr>
      </w:pPr>
      <w:hyperlink r:id="rId60" w:history="1">
        <w:r w:rsidRPr="0063551A">
          <w:rPr>
            <w:rStyle w:val="Hipercze"/>
            <w:rFonts w:ascii="Calibri" w:hAnsi="Calibri" w:cs="Calibri"/>
            <w:sz w:val="28"/>
            <w:szCs w:val="28"/>
          </w:rPr>
          <w:t>strona domowa - link otwiera się w nowym oknie</w:t>
        </w:r>
      </w:hyperlink>
    </w:p>
    <w:p w14:paraId="503BF4DD"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Wpisanie adresu </w:t>
      </w:r>
      <w:hyperlink r:id="rId61">
        <w:r w:rsidRPr="0063551A">
          <w:rPr>
            <w:rStyle w:val="Hipercze"/>
            <w:rFonts w:ascii="Calibri" w:hAnsi="Calibri" w:cs="Calibri"/>
            <w:sz w:val="28"/>
            <w:szCs w:val="28"/>
          </w:rPr>
          <w:t>https://platform.openai.com/</w:t>
        </w:r>
      </w:hyperlink>
      <w:r w:rsidRPr="0063551A">
        <w:rPr>
          <w:rFonts w:ascii="Calibri" w:hAnsi="Calibri" w:cs="Calibri"/>
          <w:sz w:val="28"/>
          <w:szCs w:val="28"/>
        </w:rPr>
        <w:t>, przenosi na stronę z dokumentacją.</w:t>
      </w:r>
    </w:p>
    <w:p w14:paraId="272DA18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Jest to dokumentacja dla developerów.</w:t>
      </w:r>
    </w:p>
    <w:p w14:paraId="1C9A3FFD"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Otwarte modele są na licencji Apache 2.0. Lista modeli zawiera również modele wyspecjalizowane.</w:t>
      </w:r>
    </w:p>
    <w:p w14:paraId="64958A20"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Dokumentacja OpenAI</w:t>
      </w:r>
    </w:p>
    <w:p w14:paraId="57E0D6D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https://platform.openai.com/docs/guides/prompt-engineering#page-top</w:t>
      </w:r>
    </w:p>
    <w:p w14:paraId="679E376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https://platform.openai.com/docs/guides/prompting#page-top</w:t>
      </w:r>
    </w:p>
    <w:p w14:paraId="3BBFCFE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lastRenderedPageBreak/>
        <w:t>Można skorzystać z translatora</w:t>
      </w:r>
    </w:p>
    <w:p w14:paraId="4897527E"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Naukę można rozpocząć poprzez zalogowanie się na stronie z użyciem konta Google’a</w:t>
      </w:r>
    </w:p>
    <w:p w14:paraId="70447E7E" w14:textId="77777777" w:rsidR="00363F3F" w:rsidRPr="0063551A" w:rsidRDefault="00363F3F" w:rsidP="00363F3F">
      <w:pPr>
        <w:pStyle w:val="Nagwek4"/>
        <w:spacing w:line="360" w:lineRule="auto"/>
        <w:rPr>
          <w:rFonts w:ascii="Calibri" w:hAnsi="Calibri" w:cs="Calibri"/>
          <w:i w:val="0"/>
          <w:iCs w:val="0"/>
          <w:sz w:val="28"/>
          <w:szCs w:val="28"/>
        </w:rPr>
      </w:pPr>
      <w:r w:rsidRPr="0063551A">
        <w:rPr>
          <w:rFonts w:ascii="Calibri" w:hAnsi="Calibri" w:cs="Calibri"/>
          <w:i w:val="0"/>
          <w:iCs w:val="0"/>
          <w:sz w:val="28"/>
          <w:szCs w:val="28"/>
        </w:rPr>
        <w:t>1.10.2 Humanistyka.dev</w:t>
      </w:r>
    </w:p>
    <w:p w14:paraId="0EB595FF"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Wprowadzenie do humanistyki cyfrowej</w:t>
      </w:r>
    </w:p>
    <w:p w14:paraId="6748129A"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https://humanistyka.dev/</w:t>
      </w:r>
    </w:p>
    <w:p w14:paraId="52FE9C46"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Humanistyka.dev to projekt edukacyjny, którego celem jest upowszechnianie wiedzy i kompetencji w korzystaniu z metod i narzędzi cyfrowej humanistyki. Czym jest cyfrowa humanistyka? Problem w tym, że nie za bardzo wiadomo</w:t>
      </w:r>
    </w:p>
    <w:p w14:paraId="0CBE0CB7" w14:textId="77777777" w:rsidR="00363F3F" w:rsidRPr="0063551A" w:rsidRDefault="00363F3F" w:rsidP="00363F3F">
      <w:pPr>
        <w:pStyle w:val="Default"/>
        <w:spacing w:line="360" w:lineRule="auto"/>
        <w:rPr>
          <w:rFonts w:ascii="Calibri" w:hAnsi="Calibri" w:cs="Calibri"/>
          <w:sz w:val="28"/>
          <w:szCs w:val="28"/>
          <w:lang w:eastAsia="pl-PL"/>
        </w:rPr>
      </w:pPr>
    </w:p>
    <w:p w14:paraId="71FA6F71"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noProof/>
        </w:rPr>
        <w:drawing>
          <wp:inline distT="0" distB="0" distL="0" distR="0" wp14:anchorId="238DDF74" wp14:editId="14C2267B">
            <wp:extent cx="5965190" cy="3355340"/>
            <wp:effectExtent l="0" t="0" r="0" b="0"/>
            <wp:docPr id="11" name="Obraz12" descr="Screen strony humanistyka.d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12" descr="Screen strony humanistyka.dev"/>
                    <pic:cNvPicPr>
                      <a:picLocks noChangeAspect="1" noChangeArrowheads="1"/>
                    </pic:cNvPicPr>
                  </pic:nvPicPr>
                  <pic:blipFill>
                    <a:blip r:embed="rId62"/>
                    <a:stretch>
                      <a:fillRect/>
                    </a:stretch>
                  </pic:blipFill>
                  <pic:spPr bwMode="auto">
                    <a:xfrm>
                      <a:off x="0" y="0"/>
                      <a:ext cx="5965190" cy="3355340"/>
                    </a:xfrm>
                    <a:prstGeom prst="rect">
                      <a:avLst/>
                    </a:prstGeom>
                    <a:noFill/>
                  </pic:spPr>
                </pic:pic>
              </a:graphicData>
            </a:graphic>
          </wp:inline>
        </w:drawing>
      </w:r>
    </w:p>
    <w:p w14:paraId="2F922D46" w14:textId="77777777" w:rsidR="00363F3F" w:rsidRPr="0063551A" w:rsidRDefault="00363F3F" w:rsidP="00363F3F">
      <w:pPr>
        <w:pStyle w:val="Default"/>
        <w:spacing w:line="360" w:lineRule="auto"/>
        <w:rPr>
          <w:rFonts w:ascii="Calibri" w:hAnsi="Calibri" w:cs="Calibri"/>
          <w:sz w:val="28"/>
          <w:szCs w:val="28"/>
        </w:rPr>
      </w:pPr>
    </w:p>
    <w:p w14:paraId="15DFAD9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Portal zawiera kilkadziesiąt (60) lekcji dotyczących narzędzi HC oraz kilka opracowań.</w:t>
      </w:r>
    </w:p>
    <w:p w14:paraId="41129D6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Nie wszystkie linki są aktualne. </w:t>
      </w:r>
    </w:p>
    <w:p w14:paraId="022CFFFD"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Portal zawiera zestawy danych do samodzielnej nauki lub podczas warsztatów.</w:t>
      </w:r>
    </w:p>
    <w:p w14:paraId="13654DA7"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Portal zawiera lekcję poświęconą pisaniu instrukcji dla ChaGPT.</w:t>
      </w:r>
    </w:p>
    <w:p w14:paraId="3060B0C0" w14:textId="77777777" w:rsidR="00363F3F" w:rsidRPr="0063551A" w:rsidRDefault="00363F3F" w:rsidP="00363F3F">
      <w:pPr>
        <w:pStyle w:val="Default"/>
        <w:spacing w:line="360" w:lineRule="auto"/>
        <w:rPr>
          <w:rFonts w:ascii="Calibri" w:hAnsi="Calibri" w:cs="Calibri"/>
          <w:sz w:val="28"/>
          <w:szCs w:val="28"/>
        </w:rPr>
      </w:pPr>
    </w:p>
    <w:p w14:paraId="08697F42" w14:textId="77777777" w:rsidR="00363F3F" w:rsidRPr="0063551A" w:rsidRDefault="00363F3F" w:rsidP="00363F3F">
      <w:pPr>
        <w:pStyle w:val="Default"/>
        <w:spacing w:line="360" w:lineRule="auto"/>
        <w:rPr>
          <w:rFonts w:ascii="Calibri" w:hAnsi="Calibri" w:cs="Calibri"/>
          <w:sz w:val="28"/>
          <w:szCs w:val="28"/>
        </w:rPr>
      </w:pPr>
    </w:p>
    <w:p w14:paraId="5243C1B8" w14:textId="77777777" w:rsidR="00363F3F" w:rsidRPr="0063551A" w:rsidRDefault="00363F3F" w:rsidP="00363F3F">
      <w:pPr>
        <w:pStyle w:val="Default"/>
        <w:numPr>
          <w:ilvl w:val="0"/>
          <w:numId w:val="39"/>
        </w:numPr>
        <w:spacing w:line="360" w:lineRule="auto"/>
        <w:rPr>
          <w:rFonts w:ascii="Calibri" w:hAnsi="Calibri" w:cs="Calibri"/>
          <w:sz w:val="28"/>
          <w:szCs w:val="28"/>
        </w:rPr>
      </w:pPr>
      <w:r w:rsidRPr="0063551A">
        <w:rPr>
          <w:rFonts w:ascii="Calibri" w:hAnsi="Calibri" w:cs="Calibri"/>
          <w:sz w:val="28"/>
          <w:szCs w:val="28"/>
        </w:rPr>
        <w:t>Projekt Clarin-pl</w:t>
      </w:r>
    </w:p>
    <w:p w14:paraId="0C6B9945" w14:textId="77777777" w:rsidR="00363F3F" w:rsidRPr="0063551A" w:rsidRDefault="00363F3F" w:rsidP="00363F3F">
      <w:pPr>
        <w:pStyle w:val="Default"/>
        <w:spacing w:line="360" w:lineRule="auto"/>
        <w:rPr>
          <w:rFonts w:ascii="Calibri" w:hAnsi="Calibri" w:cs="Calibri"/>
          <w:sz w:val="28"/>
          <w:szCs w:val="28"/>
        </w:rPr>
      </w:pPr>
      <w:hyperlink r:id="rId63" w:history="1">
        <w:r w:rsidRPr="0063551A">
          <w:rPr>
            <w:rStyle w:val="Hipercze"/>
            <w:rFonts w:ascii="Calibri" w:hAnsi="Calibri" w:cs="Calibri"/>
            <w:sz w:val="28"/>
            <w:szCs w:val="28"/>
          </w:rPr>
          <w:t>clarin pl link otwiera się w nowym oknie</w:t>
        </w:r>
      </w:hyperlink>
    </w:p>
    <w:p w14:paraId="16E3B559" w14:textId="77777777" w:rsidR="00363F3F" w:rsidRPr="0063551A" w:rsidRDefault="00363F3F" w:rsidP="00363F3F">
      <w:pPr>
        <w:pStyle w:val="Default"/>
        <w:numPr>
          <w:ilvl w:val="0"/>
          <w:numId w:val="39"/>
        </w:numPr>
        <w:spacing w:line="360" w:lineRule="auto"/>
        <w:rPr>
          <w:rFonts w:ascii="Calibri" w:hAnsi="Calibri" w:cs="Calibri"/>
          <w:sz w:val="28"/>
          <w:szCs w:val="28"/>
        </w:rPr>
      </w:pPr>
      <w:r w:rsidRPr="0063551A">
        <w:rPr>
          <w:rFonts w:ascii="Calibri" w:hAnsi="Calibri" w:cs="Calibri"/>
          <w:sz w:val="28"/>
          <w:szCs w:val="28"/>
        </w:rPr>
        <w:t>Projekt Dariah</w:t>
      </w:r>
    </w:p>
    <w:p w14:paraId="38B0E389"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Cyfrowa infrastruktura badawcza dla humanistyki i nauk o sztuce DARIAH-PL</w:t>
      </w:r>
    </w:p>
    <w:p w14:paraId="7515CE31" w14:textId="77777777" w:rsidR="00363F3F" w:rsidRPr="0063551A" w:rsidRDefault="00363F3F" w:rsidP="00363F3F">
      <w:pPr>
        <w:pStyle w:val="Default"/>
        <w:spacing w:line="360" w:lineRule="auto"/>
        <w:rPr>
          <w:rFonts w:ascii="Calibri" w:hAnsi="Calibri" w:cs="Calibri"/>
          <w:sz w:val="28"/>
          <w:szCs w:val="28"/>
        </w:rPr>
      </w:pPr>
      <w:hyperlink r:id="rId64" w:history="1">
        <w:r w:rsidRPr="0063551A">
          <w:rPr>
            <w:rStyle w:val="Hipercze"/>
            <w:rFonts w:ascii="Calibri" w:hAnsi="Calibri" w:cs="Calibri"/>
            <w:sz w:val="28"/>
            <w:szCs w:val="28"/>
          </w:rPr>
          <w:t>lab.dariah - link otwiera się w nowym oknie</w:t>
        </w:r>
      </w:hyperlink>
    </w:p>
    <w:p w14:paraId="60941C51" w14:textId="77777777" w:rsidR="00363F3F" w:rsidRPr="0063551A" w:rsidRDefault="00363F3F" w:rsidP="00363F3F">
      <w:pPr>
        <w:pStyle w:val="Nagwek4"/>
        <w:spacing w:line="360" w:lineRule="auto"/>
        <w:rPr>
          <w:rFonts w:ascii="Calibri" w:hAnsi="Calibri" w:cs="Calibri"/>
          <w:i w:val="0"/>
          <w:iCs w:val="0"/>
          <w:sz w:val="28"/>
          <w:szCs w:val="28"/>
        </w:rPr>
      </w:pPr>
      <w:r w:rsidRPr="0063551A">
        <w:rPr>
          <w:rFonts w:ascii="Calibri" w:hAnsi="Calibri" w:cs="Calibri"/>
          <w:i w:val="0"/>
          <w:iCs w:val="0"/>
          <w:sz w:val="28"/>
          <w:szCs w:val="28"/>
        </w:rPr>
        <w:t>1.10.3 Wikihum</w:t>
      </w:r>
    </w:p>
    <w:p w14:paraId="2D0F4CA2" w14:textId="77777777" w:rsidR="00363F3F" w:rsidRPr="0063551A" w:rsidRDefault="00363F3F" w:rsidP="00363F3F">
      <w:pPr>
        <w:pStyle w:val="Default"/>
        <w:spacing w:line="360" w:lineRule="auto"/>
        <w:rPr>
          <w:rFonts w:ascii="Calibri" w:hAnsi="Calibri" w:cs="Calibri"/>
          <w:sz w:val="28"/>
          <w:szCs w:val="28"/>
        </w:rPr>
      </w:pPr>
      <w:hyperlink r:id="rId65">
        <w:r w:rsidRPr="0063551A">
          <w:rPr>
            <w:rStyle w:val="Hipercze"/>
            <w:rFonts w:ascii="Calibri" w:hAnsi="Calibri" w:cs="Calibri"/>
            <w:sz w:val="28"/>
            <w:szCs w:val="28"/>
          </w:rPr>
          <w:t>https://ihpan.edu.pl/dariah-pl/wikihum/</w:t>
        </w:r>
      </w:hyperlink>
    </w:p>
    <w:p w14:paraId="3EFBAA5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WikiHum to referencyjna baza wiedzy umożliwiająca pozyskiwanie, udostępnianie i harmonizację danych historycznych o osobach i miejscach dla historii Polski.</w:t>
      </w:r>
    </w:p>
    <w:p w14:paraId="57C263A8"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WikiHum umożliwia przeszukiwanie w jednym miejscu różnych zasobów danych (m.in. Polski Słownik Biograficzny, Atlas Historyczny Polski, Słownik Historyczno-Geograficzny Ziem Polskich).</w:t>
      </w:r>
    </w:p>
    <w:p w14:paraId="577609A2"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Każdy element w bazie otrzymuje trwały identyfikator w oparciu o system Handle.net, co zapewnia mu trwałą i jednoznaczną identyfikację.</w:t>
      </w:r>
    </w:p>
    <w:p w14:paraId="665C7161" w14:textId="77777777" w:rsidR="00363F3F" w:rsidRPr="0063551A" w:rsidRDefault="00363F3F" w:rsidP="00363F3F">
      <w:pPr>
        <w:pStyle w:val="Nagwek4"/>
        <w:spacing w:line="360" w:lineRule="auto"/>
        <w:rPr>
          <w:rFonts w:ascii="Calibri" w:hAnsi="Calibri" w:cs="Calibri"/>
          <w:i w:val="0"/>
          <w:iCs w:val="0"/>
          <w:sz w:val="28"/>
          <w:szCs w:val="28"/>
        </w:rPr>
      </w:pPr>
      <w:r w:rsidRPr="0063551A">
        <w:rPr>
          <w:rFonts w:ascii="Calibri" w:hAnsi="Calibri" w:cs="Calibri"/>
          <w:i w:val="0"/>
          <w:iCs w:val="0"/>
          <w:sz w:val="28"/>
          <w:szCs w:val="28"/>
        </w:rPr>
        <w:t>1.10.4 Uwagi o prezentacji z agentem AI</w:t>
      </w:r>
    </w:p>
    <w:p w14:paraId="037674CD"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Prezentacje multimedialne stały się elementem współczesnych organizacji szkoleniowych jako podstawowe narzędzie przekazywania informacji. Niezależnie od etapu kariery czy branży, w której uczy się lub pracuje współczesny człowiek, najprawdopodobniej wykona od kilkunastu do kilkudziesięciu prezentacji rocznie.</w:t>
      </w:r>
    </w:p>
    <w:p w14:paraId="726B98CA"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Badania wskazują, że wykonywanie co najmniej jednej prezentacji tygodniowo stało się normą w wielu organizacjach. Pożądanym jest więc narzędzie, które w kilka sekund przetworzy nasz spisany już pomysł na gotowy plik prezentacji. Tego rodzaju usługa jest już bliska technologii agentów AI. Agenci, w rozumieniu nowego trendu, to oprogramowanie integrujące duże modele językowe, np. GPT, z przestrzenią roboczą, przez co umożliwia automatyzowanie bardziej otwartych zadań, niż jest to </w:t>
      </w:r>
      <w:r w:rsidRPr="0063551A">
        <w:rPr>
          <w:rFonts w:ascii="Calibri" w:hAnsi="Calibri" w:cs="Calibri"/>
          <w:sz w:val="28"/>
          <w:szCs w:val="28"/>
        </w:rPr>
        <w:lastRenderedPageBreak/>
        <w:t>możliwe w przypadku tradycyjnych algorytmów. Z pomocą agenta wykonywanie prezentacji stało się wygodniejsze niż dotychczas.</w:t>
      </w:r>
    </w:p>
    <w:p w14:paraId="24D15FB1" w14:textId="77777777" w:rsidR="00363F3F" w:rsidRPr="0063551A" w:rsidRDefault="00363F3F" w:rsidP="00363F3F">
      <w:pPr>
        <w:pStyle w:val="Default"/>
        <w:spacing w:line="360" w:lineRule="auto"/>
        <w:rPr>
          <w:rFonts w:ascii="Calibri" w:hAnsi="Calibri" w:cs="Calibri"/>
          <w:b/>
          <w:sz w:val="28"/>
          <w:szCs w:val="28"/>
        </w:rPr>
      </w:pPr>
      <w:r w:rsidRPr="0063551A">
        <w:rPr>
          <w:rFonts w:ascii="Calibri" w:hAnsi="Calibri" w:cs="Calibri"/>
          <w:b/>
          <w:sz w:val="28"/>
          <w:szCs w:val="28"/>
        </w:rPr>
        <w:t>Wybór agenta</w:t>
      </w:r>
    </w:p>
    <w:p w14:paraId="0F50C8C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Na rynku automatycznego generowania prezentacji pojawiło się już kilka konkurencyjnych firm: </w:t>
      </w:r>
    </w:p>
    <w:p w14:paraId="2932DB46" w14:textId="77777777" w:rsidR="00363F3F" w:rsidRPr="0063551A" w:rsidRDefault="00363F3F" w:rsidP="00363F3F">
      <w:pPr>
        <w:pStyle w:val="Default"/>
        <w:numPr>
          <w:ilvl w:val="0"/>
          <w:numId w:val="39"/>
        </w:numPr>
        <w:spacing w:line="360" w:lineRule="auto"/>
        <w:rPr>
          <w:rFonts w:ascii="Calibri" w:hAnsi="Calibri" w:cs="Calibri"/>
          <w:sz w:val="28"/>
          <w:szCs w:val="28"/>
        </w:rPr>
      </w:pPr>
      <w:r w:rsidRPr="0063551A">
        <w:rPr>
          <w:rFonts w:ascii="Calibri" w:hAnsi="Calibri" w:cs="Calibri"/>
          <w:sz w:val="28"/>
          <w:szCs w:val="28"/>
        </w:rPr>
        <w:t xml:space="preserve">Beauttful.AI </w:t>
      </w:r>
    </w:p>
    <w:p w14:paraId="1F12DEA1" w14:textId="77777777" w:rsidR="00363F3F" w:rsidRPr="0063551A" w:rsidRDefault="00363F3F" w:rsidP="00363F3F">
      <w:pPr>
        <w:pStyle w:val="Default"/>
        <w:numPr>
          <w:ilvl w:val="0"/>
          <w:numId w:val="39"/>
        </w:numPr>
        <w:spacing w:line="360" w:lineRule="auto"/>
        <w:rPr>
          <w:rFonts w:ascii="Calibri" w:hAnsi="Calibri" w:cs="Calibri"/>
          <w:sz w:val="28"/>
          <w:szCs w:val="28"/>
        </w:rPr>
      </w:pPr>
      <w:r w:rsidRPr="0063551A">
        <w:rPr>
          <w:rFonts w:ascii="Calibri" w:hAnsi="Calibri" w:cs="Calibri"/>
          <w:sz w:val="28"/>
          <w:szCs w:val="28"/>
        </w:rPr>
        <w:t xml:space="preserve">Tome.app. </w:t>
      </w:r>
    </w:p>
    <w:p w14:paraId="31F383EE" w14:textId="77777777" w:rsidR="00363F3F" w:rsidRPr="0063551A" w:rsidRDefault="00363F3F" w:rsidP="00363F3F">
      <w:pPr>
        <w:pStyle w:val="Default"/>
        <w:numPr>
          <w:ilvl w:val="0"/>
          <w:numId w:val="39"/>
        </w:numPr>
        <w:spacing w:line="360" w:lineRule="auto"/>
        <w:rPr>
          <w:rFonts w:ascii="Calibri" w:hAnsi="Calibri" w:cs="Calibri"/>
          <w:sz w:val="28"/>
          <w:szCs w:val="28"/>
        </w:rPr>
      </w:pPr>
      <w:r w:rsidRPr="0063551A">
        <w:rPr>
          <w:rFonts w:ascii="Calibri" w:hAnsi="Calibri" w:cs="Calibri"/>
          <w:sz w:val="28"/>
          <w:szCs w:val="28"/>
        </w:rPr>
        <w:t xml:space="preserve">Canva </w:t>
      </w:r>
    </w:p>
    <w:p w14:paraId="66191933" w14:textId="77777777" w:rsidR="00363F3F" w:rsidRPr="0063551A" w:rsidRDefault="00363F3F" w:rsidP="00363F3F">
      <w:pPr>
        <w:pStyle w:val="Default"/>
        <w:numPr>
          <w:ilvl w:val="0"/>
          <w:numId w:val="39"/>
        </w:numPr>
        <w:spacing w:line="360" w:lineRule="auto"/>
        <w:rPr>
          <w:rFonts w:ascii="Calibri" w:hAnsi="Calibri" w:cs="Calibri"/>
          <w:sz w:val="28"/>
          <w:szCs w:val="28"/>
        </w:rPr>
      </w:pPr>
      <w:r w:rsidRPr="0063551A">
        <w:rPr>
          <w:rFonts w:ascii="Calibri" w:hAnsi="Calibri" w:cs="Calibri"/>
          <w:sz w:val="28"/>
          <w:szCs w:val="28"/>
        </w:rPr>
        <w:t xml:space="preserve">Visme. </w:t>
      </w:r>
    </w:p>
    <w:p w14:paraId="6BE8AE4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Wiele z nich funkcjonowało wcześniej w zbliżonej przestrzeni, ale funkcje generacyjne dołączyły do swoich rozwiązań jako odpowiedź na aktualne trendy rynkowe. </w:t>
      </w:r>
    </w:p>
    <w:p w14:paraId="58724064" w14:textId="77777777" w:rsidR="00363F3F" w:rsidRPr="0063551A" w:rsidRDefault="00363F3F" w:rsidP="00363F3F">
      <w:pPr>
        <w:pStyle w:val="Default"/>
        <w:numPr>
          <w:ilvl w:val="0"/>
          <w:numId w:val="40"/>
        </w:numPr>
        <w:spacing w:line="360" w:lineRule="auto"/>
        <w:rPr>
          <w:rFonts w:ascii="Calibri" w:hAnsi="Calibri" w:cs="Calibri"/>
          <w:sz w:val="28"/>
          <w:szCs w:val="28"/>
        </w:rPr>
      </w:pPr>
      <w:r w:rsidRPr="0063551A">
        <w:rPr>
          <w:rFonts w:ascii="Calibri" w:hAnsi="Calibri" w:cs="Calibri"/>
          <w:sz w:val="28"/>
          <w:szCs w:val="28"/>
        </w:rPr>
        <w:t>Aplikacja Gamma.app.</w:t>
      </w:r>
    </w:p>
    <w:p w14:paraId="321D2681"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Tworzy ją 35 developerów. Z aplikacji korzysta 50 milionów użytkowników miesięcznie. Kluczem do sukcesu firmy było utworzenie wygodnego środowiska, które  umożliwia przekazywanie poleceń agentowi oraz oparcie usługi na modelu językowym Claude 3 Haiku od firmy Anthropic.</w:t>
      </w:r>
    </w:p>
    <w:p w14:paraId="235AE51A" w14:textId="77777777" w:rsidR="00363F3F" w:rsidRPr="0063551A" w:rsidRDefault="00363F3F" w:rsidP="00363F3F">
      <w:pPr>
        <w:pStyle w:val="Default"/>
        <w:spacing w:line="360" w:lineRule="auto"/>
        <w:rPr>
          <w:rFonts w:ascii="Calibri" w:hAnsi="Calibri" w:cs="Calibri"/>
          <w:b/>
          <w:sz w:val="28"/>
          <w:szCs w:val="28"/>
        </w:rPr>
      </w:pPr>
      <w:r w:rsidRPr="0063551A">
        <w:rPr>
          <w:rFonts w:ascii="Calibri" w:hAnsi="Calibri" w:cs="Calibri"/>
          <w:b/>
          <w:sz w:val="28"/>
          <w:szCs w:val="28"/>
        </w:rPr>
        <w:t>Szybkie początki</w:t>
      </w:r>
    </w:p>
    <w:p w14:paraId="7113DFCC"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Aby rozpocząć, wystarczy wejść na stronę gamma.app i utworzyć konto. Następnie należy wybrać jeden z trzech trybów tworzenia: </w:t>
      </w:r>
    </w:p>
    <w:p w14:paraId="227D8EA5" w14:textId="77777777" w:rsidR="00363F3F" w:rsidRPr="0063551A" w:rsidRDefault="00363F3F" w:rsidP="00363F3F">
      <w:pPr>
        <w:pStyle w:val="Default"/>
        <w:spacing w:line="360" w:lineRule="auto"/>
        <w:ind w:firstLine="708"/>
        <w:rPr>
          <w:rFonts w:ascii="Calibri" w:hAnsi="Calibri" w:cs="Calibri"/>
          <w:sz w:val="28"/>
          <w:szCs w:val="28"/>
        </w:rPr>
      </w:pPr>
      <w:r w:rsidRPr="0063551A">
        <w:rPr>
          <w:rFonts w:ascii="Calibri" w:hAnsi="Calibri" w:cs="Calibri"/>
          <w:sz w:val="28"/>
          <w:szCs w:val="28"/>
        </w:rPr>
        <w:t>- na podstawie tekstu</w:t>
      </w:r>
    </w:p>
    <w:p w14:paraId="45D61B65" w14:textId="77777777" w:rsidR="00363F3F" w:rsidRPr="0063551A" w:rsidRDefault="00363F3F" w:rsidP="00363F3F">
      <w:pPr>
        <w:pStyle w:val="Default"/>
        <w:spacing w:line="360" w:lineRule="auto"/>
        <w:ind w:firstLine="708"/>
        <w:rPr>
          <w:rFonts w:ascii="Calibri" w:hAnsi="Calibri" w:cs="Calibri"/>
          <w:sz w:val="28"/>
          <w:szCs w:val="28"/>
        </w:rPr>
      </w:pPr>
      <w:r w:rsidRPr="0063551A">
        <w:rPr>
          <w:rFonts w:ascii="Calibri" w:hAnsi="Calibri" w:cs="Calibri"/>
          <w:sz w:val="28"/>
          <w:szCs w:val="28"/>
        </w:rPr>
        <w:t xml:space="preserve">- ulepszanie pliku </w:t>
      </w:r>
    </w:p>
    <w:p w14:paraId="41E5C829" w14:textId="77777777" w:rsidR="00363F3F" w:rsidRPr="0063551A" w:rsidRDefault="00363F3F" w:rsidP="00363F3F">
      <w:pPr>
        <w:pStyle w:val="Default"/>
        <w:spacing w:line="360" w:lineRule="auto"/>
        <w:ind w:firstLine="708"/>
        <w:rPr>
          <w:rFonts w:ascii="Calibri" w:hAnsi="Calibri" w:cs="Calibri"/>
          <w:sz w:val="28"/>
          <w:szCs w:val="28"/>
        </w:rPr>
      </w:pPr>
      <w:r w:rsidRPr="0063551A">
        <w:rPr>
          <w:rFonts w:ascii="Calibri" w:hAnsi="Calibri" w:cs="Calibri"/>
          <w:sz w:val="28"/>
          <w:szCs w:val="28"/>
        </w:rPr>
        <w:t>- generowanie (od podstaw)</w:t>
      </w:r>
    </w:p>
    <w:p w14:paraId="273C97E6"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Tryb generowania oferuje największą personalizację.</w:t>
      </w:r>
    </w:p>
    <w:p w14:paraId="5A9C259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Gamma oferuje generowanie:</w:t>
      </w:r>
    </w:p>
    <w:p w14:paraId="335A5C22" w14:textId="77777777" w:rsidR="00363F3F" w:rsidRPr="0063551A" w:rsidRDefault="00363F3F" w:rsidP="00363F3F">
      <w:pPr>
        <w:pStyle w:val="Default"/>
        <w:spacing w:line="360" w:lineRule="auto"/>
        <w:ind w:firstLine="708"/>
        <w:rPr>
          <w:rFonts w:ascii="Calibri" w:hAnsi="Calibri" w:cs="Calibri"/>
          <w:sz w:val="28"/>
          <w:szCs w:val="28"/>
        </w:rPr>
      </w:pPr>
      <w:r w:rsidRPr="0063551A">
        <w:rPr>
          <w:rFonts w:ascii="Calibri" w:hAnsi="Calibri" w:cs="Calibri"/>
          <w:sz w:val="28"/>
          <w:szCs w:val="28"/>
        </w:rPr>
        <w:t xml:space="preserve">- prezentacji, </w:t>
      </w:r>
    </w:p>
    <w:p w14:paraId="2C8D5520" w14:textId="77777777" w:rsidR="00363F3F" w:rsidRPr="0063551A" w:rsidRDefault="00363F3F" w:rsidP="00363F3F">
      <w:pPr>
        <w:pStyle w:val="Default"/>
        <w:spacing w:line="360" w:lineRule="auto"/>
        <w:ind w:firstLine="708"/>
        <w:rPr>
          <w:rFonts w:ascii="Calibri" w:hAnsi="Calibri" w:cs="Calibri"/>
          <w:sz w:val="28"/>
          <w:szCs w:val="28"/>
        </w:rPr>
      </w:pPr>
      <w:r w:rsidRPr="0063551A">
        <w:rPr>
          <w:rFonts w:ascii="Calibri" w:hAnsi="Calibri" w:cs="Calibri"/>
          <w:sz w:val="28"/>
          <w:szCs w:val="28"/>
        </w:rPr>
        <w:t xml:space="preserve">- stron internetowych </w:t>
      </w:r>
    </w:p>
    <w:p w14:paraId="45077F1F" w14:textId="77777777" w:rsidR="00363F3F" w:rsidRPr="0063551A" w:rsidRDefault="00363F3F" w:rsidP="00363F3F">
      <w:pPr>
        <w:pStyle w:val="Default"/>
        <w:spacing w:line="360" w:lineRule="auto"/>
        <w:ind w:firstLine="708"/>
        <w:rPr>
          <w:rFonts w:ascii="Calibri" w:hAnsi="Calibri" w:cs="Calibri"/>
          <w:sz w:val="28"/>
          <w:szCs w:val="28"/>
        </w:rPr>
      </w:pPr>
      <w:r w:rsidRPr="0063551A">
        <w:rPr>
          <w:rFonts w:ascii="Calibri" w:hAnsi="Calibri" w:cs="Calibri"/>
          <w:sz w:val="28"/>
          <w:szCs w:val="28"/>
        </w:rPr>
        <w:lastRenderedPageBreak/>
        <w:t xml:space="preserve">- wpisów do mediów społecznościowych. </w:t>
      </w:r>
    </w:p>
    <w:p w14:paraId="4BA4A19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Aby mieć dostęp do gamma.ai wystarczy wpisać w Google: gamma.ai albo lepiej: prezentacje, gamma.ai.</w:t>
      </w:r>
    </w:p>
    <w:p w14:paraId="05D77207"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Otworzy się strona</w:t>
      </w:r>
    </w:p>
    <w:p w14:paraId="353E200E"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ab/>
        <w:t>https://gamma.app/pl</w:t>
      </w:r>
    </w:p>
    <w:p w14:paraId="2B6084B1"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Z aplikacji można korzystać za darmo, ale również przez zalogowanie się za pośrednictwem konta Google (trzeba mieć skrzynkę pocztową gmail). </w:t>
      </w:r>
    </w:p>
    <w:p w14:paraId="30CF3858"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Darmowa wersja programu daje ograniczoną wersję kredytów dla kolejnych uruchomień agenta AI. </w:t>
      </w:r>
    </w:p>
    <w:p w14:paraId="18B14ABC"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Po  wpisaniu tematu prezentacji agent przygotowuje plan każdego slajdu, który można dowolnie modyfikować. Możemy również dostosować styl prezentacji, ilość tekstu na slajdzie oraz źródło zdjęć: od kilkunastu generatorów obrazu, po darmowo zdjęcia stockowe (= z Internetu), animowane glfy. Po wybraniu początkowych ustawień prezentacja jest generowane błyskawicznie, bezpośrednio na ekranie.</w:t>
      </w:r>
    </w:p>
    <w:p w14:paraId="648CBBB4"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Samodzielna praca Al</w:t>
      </w:r>
    </w:p>
    <w:p w14:paraId="0609C51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Jeśli pozwoliliśmy agentowi Al na samodzielne zaprojektowanie slajdów w prezentacji, to szybko dostrzeżemy jego ograniczenia. Pojawią się różne artefakty (=wytwory) i błędy. Bot Claude najlepiej poradzi tu sobie z opisem dokonań zawodników. </w:t>
      </w:r>
    </w:p>
    <w:p w14:paraId="3FDA5E31" w14:textId="77777777" w:rsidR="00363F3F" w:rsidRPr="0063551A" w:rsidRDefault="00363F3F" w:rsidP="00363F3F">
      <w:pPr>
        <w:pStyle w:val="Default"/>
        <w:spacing w:line="360" w:lineRule="auto"/>
        <w:rPr>
          <w:rFonts w:ascii="Calibri" w:hAnsi="Calibri" w:cs="Calibri"/>
          <w:b/>
          <w:sz w:val="28"/>
          <w:szCs w:val="28"/>
        </w:rPr>
      </w:pPr>
      <w:r w:rsidRPr="0063551A">
        <w:rPr>
          <w:rFonts w:ascii="Calibri" w:hAnsi="Calibri" w:cs="Calibri"/>
          <w:b/>
          <w:sz w:val="28"/>
          <w:szCs w:val="28"/>
        </w:rPr>
        <w:t>Redagowanie pracy czata</w:t>
      </w:r>
    </w:p>
    <w:p w14:paraId="375C540B"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Podobnie jak w przypadku Gemini w Google Workspace można stworzyć czat asystenta AI na bazie Claude’a. W tym przypadku klikamy ikonę z gwiazdami widocznej w lewym rogu slajdu, a następnie przycisku na dole otwartego okienka. Claude aktywnie sugeruje poprawki i w przeciwieństwie do Gemini ingeruje w projekt użytkownika. Podczas rozmowy na bieżąco wprowadza zmiany do zaznaczonego slajdu i przesyła nowe wersje do zatwierdzenia. </w:t>
      </w:r>
    </w:p>
    <w:p w14:paraId="6C110675" w14:textId="77777777" w:rsidR="00363F3F" w:rsidRPr="0063551A" w:rsidRDefault="00363F3F" w:rsidP="00363F3F">
      <w:pPr>
        <w:pStyle w:val="Default"/>
        <w:spacing w:line="360" w:lineRule="auto"/>
        <w:rPr>
          <w:rFonts w:ascii="Calibri" w:hAnsi="Calibri" w:cs="Calibri"/>
          <w:sz w:val="28"/>
          <w:szCs w:val="28"/>
        </w:rPr>
      </w:pPr>
    </w:p>
    <w:p w14:paraId="643195E3"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lastRenderedPageBreak/>
        <w:t xml:space="preserve">Z poziomu czatu w łatwy sposób można dokonać zmiany w prezentacji, np. poprzez przeciąganie zdjęć z czatu na slajdy. </w:t>
      </w:r>
    </w:p>
    <w:p w14:paraId="5D500825"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 xml:space="preserve">Asystent nie posiada funkcji wyszukiwania w Internecie. </w:t>
      </w:r>
    </w:p>
    <w:p w14:paraId="625555BF" w14:textId="77777777" w:rsidR="00363F3F" w:rsidRPr="0063551A" w:rsidRDefault="00363F3F" w:rsidP="00363F3F">
      <w:pPr>
        <w:pStyle w:val="Default"/>
        <w:spacing w:line="360" w:lineRule="auto"/>
        <w:rPr>
          <w:rFonts w:ascii="Calibri" w:hAnsi="Calibri" w:cs="Calibri"/>
          <w:sz w:val="28"/>
          <w:szCs w:val="28"/>
        </w:rPr>
      </w:pPr>
      <w:r w:rsidRPr="0063551A">
        <w:rPr>
          <w:rFonts w:ascii="Calibri" w:hAnsi="Calibri" w:cs="Calibri"/>
          <w:sz w:val="28"/>
          <w:szCs w:val="28"/>
        </w:rPr>
        <w:t>Pracę można wyeksportować do pliku np. .pptx. Jest obsługa programu w języku polskim.</w:t>
      </w:r>
    </w:p>
    <w:bookmarkEnd w:id="0"/>
    <w:bookmarkEnd w:id="1"/>
    <w:bookmarkEnd w:id="2"/>
    <w:p w14:paraId="1CF54045" w14:textId="7EC76636" w:rsidR="00714B47" w:rsidRDefault="00714B47">
      <w:pPr>
        <w:pStyle w:val="NormalnyWeb"/>
        <w:spacing w:after="100"/>
        <w:rPr>
          <w:rFonts w:ascii="Times New Roman" w:hAnsi="Times New Roman"/>
          <w:sz w:val="28"/>
          <w:szCs w:val="28"/>
        </w:rPr>
      </w:pPr>
    </w:p>
    <w:sectPr w:rsidR="00714B47">
      <w:type w:val="continuous"/>
      <w:pgSz w:w="11906" w:h="16838"/>
      <w:pgMar w:top="1134" w:right="1134" w:bottom="1686" w:left="1134" w:header="0" w:footer="1134" w:gutter="0"/>
      <w:cols w:space="708"/>
      <w:formProt w:val="0"/>
      <w:docGrid w:linePitch="312"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116797" w14:textId="77777777" w:rsidR="00F24E14" w:rsidRDefault="00F24E14">
      <w:r>
        <w:separator/>
      </w:r>
    </w:p>
  </w:endnote>
  <w:endnote w:type="continuationSeparator" w:id="0">
    <w:p w14:paraId="29B47635" w14:textId="77777777" w:rsidR="00F24E14" w:rsidRDefault="00F24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iberation Serif">
    <w:altName w:val="Times New Roman"/>
    <w:charset w:val="EE"/>
    <w:family w:val="roman"/>
    <w:pitch w:val="variable"/>
  </w:font>
  <w:font w:name="OpenSymbol">
    <w:altName w:val="Arial Unicode MS"/>
    <w:charset w:val="02"/>
    <w:family w:val="auto"/>
    <w:pitch w:val="default"/>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AFF24" w14:textId="77777777" w:rsidR="00363F3F" w:rsidRDefault="00363F3F">
    <w:pPr>
      <w:pStyle w:val="Stopka"/>
      <w:jc w:val="center"/>
      <w:rPr>
        <w:color w:val="000000"/>
      </w:rPr>
    </w:pPr>
    <w:r>
      <w:rPr>
        <w:color w:val="000000"/>
      </w:rPr>
      <w:fldChar w:fldCharType="begin"/>
    </w:r>
    <w:r>
      <w:rPr>
        <w:color w:val="000000"/>
      </w:rPr>
      <w:instrText xml:space="preserve"> PAGE \* Ordinal </w:instrText>
    </w:r>
    <w:r>
      <w:rPr>
        <w:color w:val="000000"/>
      </w:rPr>
      <w:fldChar w:fldCharType="separate"/>
    </w:r>
    <w:r>
      <w:rPr>
        <w:color w:val="000000"/>
      </w:rPr>
      <w:t>6.</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58BEC" w14:textId="77777777" w:rsidR="00F24E14" w:rsidRDefault="00F24E14">
      <w:r>
        <w:separator/>
      </w:r>
    </w:p>
  </w:footnote>
  <w:footnote w:type="continuationSeparator" w:id="0">
    <w:p w14:paraId="23C25C86" w14:textId="77777777" w:rsidR="00F24E14" w:rsidRDefault="00F24E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75FEC"/>
    <w:multiLevelType w:val="multilevel"/>
    <w:tmpl w:val="5DE48A76"/>
    <w:lvl w:ilvl="0">
      <w:start w:val="1"/>
      <w:numFmt w:val="none"/>
      <w:pStyle w:val="Nagwek1"/>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pStyle w:val="Nagwek4"/>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1" w15:restartNumberingAfterBreak="0">
    <w:nsid w:val="05AB2DBB"/>
    <w:multiLevelType w:val="multilevel"/>
    <w:tmpl w:val="1C3691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083D3EE5"/>
    <w:multiLevelType w:val="multilevel"/>
    <w:tmpl w:val="3DBEF67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 w15:restartNumberingAfterBreak="0">
    <w:nsid w:val="0C665561"/>
    <w:multiLevelType w:val="multilevel"/>
    <w:tmpl w:val="7150A274"/>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4" w15:restartNumberingAfterBreak="0">
    <w:nsid w:val="11CB4614"/>
    <w:multiLevelType w:val="multilevel"/>
    <w:tmpl w:val="8500BDB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 w15:restartNumberingAfterBreak="0">
    <w:nsid w:val="182D3B60"/>
    <w:multiLevelType w:val="hybridMultilevel"/>
    <w:tmpl w:val="246A40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8702904"/>
    <w:multiLevelType w:val="multilevel"/>
    <w:tmpl w:val="79A297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15:restartNumberingAfterBreak="0">
    <w:nsid w:val="191874D4"/>
    <w:multiLevelType w:val="multilevel"/>
    <w:tmpl w:val="96D2A18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19260776"/>
    <w:multiLevelType w:val="hybridMultilevel"/>
    <w:tmpl w:val="F4FE4B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CC32596"/>
    <w:multiLevelType w:val="multilevel"/>
    <w:tmpl w:val="56D0E0D4"/>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0" w15:restartNumberingAfterBreak="0">
    <w:nsid w:val="1CF63171"/>
    <w:multiLevelType w:val="hybridMultilevel"/>
    <w:tmpl w:val="E062C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DC71F30"/>
    <w:multiLevelType w:val="multilevel"/>
    <w:tmpl w:val="70247D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 w15:restartNumberingAfterBreak="0">
    <w:nsid w:val="21765327"/>
    <w:multiLevelType w:val="multilevel"/>
    <w:tmpl w:val="759C576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3" w15:restartNumberingAfterBreak="0">
    <w:nsid w:val="26F70D0C"/>
    <w:multiLevelType w:val="multilevel"/>
    <w:tmpl w:val="4C328A9C"/>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4" w15:restartNumberingAfterBreak="0">
    <w:nsid w:val="28935B2C"/>
    <w:multiLevelType w:val="multilevel"/>
    <w:tmpl w:val="F6A8548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5" w15:restartNumberingAfterBreak="0">
    <w:nsid w:val="29684838"/>
    <w:multiLevelType w:val="multilevel"/>
    <w:tmpl w:val="8278DBD2"/>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6" w15:restartNumberingAfterBreak="0">
    <w:nsid w:val="298B678B"/>
    <w:multiLevelType w:val="multilevel"/>
    <w:tmpl w:val="21ECA5E4"/>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7" w15:restartNumberingAfterBreak="0">
    <w:nsid w:val="2B767D7B"/>
    <w:multiLevelType w:val="multilevel"/>
    <w:tmpl w:val="48FA2A14"/>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30363196"/>
    <w:multiLevelType w:val="multilevel"/>
    <w:tmpl w:val="2CECB26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9" w15:restartNumberingAfterBreak="0">
    <w:nsid w:val="37B31585"/>
    <w:multiLevelType w:val="hybridMultilevel"/>
    <w:tmpl w:val="98D47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A7C58B7"/>
    <w:multiLevelType w:val="multilevel"/>
    <w:tmpl w:val="70CA8E90"/>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1" w15:restartNumberingAfterBreak="0">
    <w:nsid w:val="3C0B2C3A"/>
    <w:multiLevelType w:val="multilevel"/>
    <w:tmpl w:val="CB503664"/>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426E3424"/>
    <w:multiLevelType w:val="multilevel"/>
    <w:tmpl w:val="33BAC858"/>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3" w15:restartNumberingAfterBreak="0">
    <w:nsid w:val="4A81797D"/>
    <w:multiLevelType w:val="multilevel"/>
    <w:tmpl w:val="E1B468EC"/>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4B356E56"/>
    <w:multiLevelType w:val="multilevel"/>
    <w:tmpl w:val="3AECF534"/>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5" w15:restartNumberingAfterBreak="0">
    <w:nsid w:val="4F08203C"/>
    <w:multiLevelType w:val="multilevel"/>
    <w:tmpl w:val="CA7442DE"/>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6" w15:restartNumberingAfterBreak="0">
    <w:nsid w:val="4F15210C"/>
    <w:multiLevelType w:val="multilevel"/>
    <w:tmpl w:val="154A059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7" w15:restartNumberingAfterBreak="0">
    <w:nsid w:val="4FA946D2"/>
    <w:multiLevelType w:val="multilevel"/>
    <w:tmpl w:val="72D0101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8" w15:restartNumberingAfterBreak="0">
    <w:nsid w:val="501922BE"/>
    <w:multiLevelType w:val="multilevel"/>
    <w:tmpl w:val="07BE6AB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9" w15:restartNumberingAfterBreak="0">
    <w:nsid w:val="55097CE3"/>
    <w:multiLevelType w:val="multilevel"/>
    <w:tmpl w:val="A8287A7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0" w15:restartNumberingAfterBreak="0">
    <w:nsid w:val="5524072C"/>
    <w:multiLevelType w:val="hybridMultilevel"/>
    <w:tmpl w:val="D12C2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6703D9F"/>
    <w:multiLevelType w:val="multilevel"/>
    <w:tmpl w:val="8758B30A"/>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2" w15:restartNumberingAfterBreak="0">
    <w:nsid w:val="56B10CE1"/>
    <w:multiLevelType w:val="multilevel"/>
    <w:tmpl w:val="AB42B6E2"/>
    <w:lvl w:ilvl="0">
      <w:start w:val="1"/>
      <w:numFmt w:val="decimalZero"/>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33" w15:restartNumberingAfterBreak="0">
    <w:nsid w:val="595556EE"/>
    <w:multiLevelType w:val="multilevel"/>
    <w:tmpl w:val="4F24A1B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4" w15:restartNumberingAfterBreak="0">
    <w:nsid w:val="635D24FA"/>
    <w:multiLevelType w:val="hybridMultilevel"/>
    <w:tmpl w:val="4B72DF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67C032A"/>
    <w:multiLevelType w:val="multilevel"/>
    <w:tmpl w:val="030E9434"/>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6" w15:restartNumberingAfterBreak="0">
    <w:nsid w:val="69552210"/>
    <w:multiLevelType w:val="multilevel"/>
    <w:tmpl w:val="04B8785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7" w15:restartNumberingAfterBreak="0">
    <w:nsid w:val="70A94509"/>
    <w:multiLevelType w:val="multilevel"/>
    <w:tmpl w:val="68363E0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8" w15:restartNumberingAfterBreak="0">
    <w:nsid w:val="7B4F65A0"/>
    <w:multiLevelType w:val="multilevel"/>
    <w:tmpl w:val="12441EE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9" w15:restartNumberingAfterBreak="0">
    <w:nsid w:val="7CC61618"/>
    <w:multiLevelType w:val="multilevel"/>
    <w:tmpl w:val="9558CD6E"/>
    <w:lvl w:ilvl="0">
      <w:start w:val="1"/>
      <w:numFmt w:val="bullet"/>
      <w:lvlText w:val=""/>
      <w:lvlJc w:val="left"/>
      <w:pPr>
        <w:tabs>
          <w:tab w:val="num" w:pos="720"/>
        </w:tabs>
        <w:ind w:left="720" w:hanging="283"/>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749624219">
    <w:abstractNumId w:val="0"/>
  </w:num>
  <w:num w:numId="2" w16cid:durableId="1091123022">
    <w:abstractNumId w:val="16"/>
  </w:num>
  <w:num w:numId="3" w16cid:durableId="941761107">
    <w:abstractNumId w:val="11"/>
  </w:num>
  <w:num w:numId="4" w16cid:durableId="467237224">
    <w:abstractNumId w:val="37"/>
  </w:num>
  <w:num w:numId="5" w16cid:durableId="1797718631">
    <w:abstractNumId w:val="13"/>
  </w:num>
  <w:num w:numId="6" w16cid:durableId="1065418939">
    <w:abstractNumId w:val="32"/>
  </w:num>
  <w:num w:numId="7" w16cid:durableId="1290169003">
    <w:abstractNumId w:val="14"/>
  </w:num>
  <w:num w:numId="8" w16cid:durableId="295381442">
    <w:abstractNumId w:val="27"/>
  </w:num>
  <w:num w:numId="9" w16cid:durableId="885945722">
    <w:abstractNumId w:val="36"/>
  </w:num>
  <w:num w:numId="10" w16cid:durableId="1483081409">
    <w:abstractNumId w:val="28"/>
  </w:num>
  <w:num w:numId="11" w16cid:durableId="872573443">
    <w:abstractNumId w:val="4"/>
  </w:num>
  <w:num w:numId="12" w16cid:durableId="908073092">
    <w:abstractNumId w:val="1"/>
  </w:num>
  <w:num w:numId="13" w16cid:durableId="1946963358">
    <w:abstractNumId w:val="7"/>
  </w:num>
  <w:num w:numId="14" w16cid:durableId="1874612960">
    <w:abstractNumId w:val="38"/>
  </w:num>
  <w:num w:numId="15" w16cid:durableId="888687043">
    <w:abstractNumId w:val="26"/>
  </w:num>
  <w:num w:numId="16" w16cid:durableId="373232311">
    <w:abstractNumId w:val="2"/>
  </w:num>
  <w:num w:numId="17" w16cid:durableId="335695327">
    <w:abstractNumId w:val="9"/>
  </w:num>
  <w:num w:numId="18" w16cid:durableId="916330058">
    <w:abstractNumId w:val="35"/>
  </w:num>
  <w:num w:numId="19" w16cid:durableId="1021710181">
    <w:abstractNumId w:val="6"/>
  </w:num>
  <w:num w:numId="20" w16cid:durableId="722411697">
    <w:abstractNumId w:val="31"/>
  </w:num>
  <w:num w:numId="21" w16cid:durableId="363941431">
    <w:abstractNumId w:val="15"/>
  </w:num>
  <w:num w:numId="22" w16cid:durableId="1639264515">
    <w:abstractNumId w:val="3"/>
  </w:num>
  <w:num w:numId="23" w16cid:durableId="423184744">
    <w:abstractNumId w:val="33"/>
  </w:num>
  <w:num w:numId="24" w16cid:durableId="329412150">
    <w:abstractNumId w:val="22"/>
  </w:num>
  <w:num w:numId="25" w16cid:durableId="1362896580">
    <w:abstractNumId w:val="12"/>
  </w:num>
  <w:num w:numId="26" w16cid:durableId="625818264">
    <w:abstractNumId w:val="18"/>
  </w:num>
  <w:num w:numId="27" w16cid:durableId="1398162454">
    <w:abstractNumId w:val="24"/>
  </w:num>
  <w:num w:numId="28" w16cid:durableId="269170206">
    <w:abstractNumId w:val="39"/>
  </w:num>
  <w:num w:numId="29" w16cid:durableId="1713311859">
    <w:abstractNumId w:val="17"/>
  </w:num>
  <w:num w:numId="30" w16cid:durableId="1677731917">
    <w:abstractNumId w:val="21"/>
  </w:num>
  <w:num w:numId="31" w16cid:durableId="325204698">
    <w:abstractNumId w:val="23"/>
  </w:num>
  <w:num w:numId="32" w16cid:durableId="556285418">
    <w:abstractNumId w:val="25"/>
  </w:num>
  <w:num w:numId="33" w16cid:durableId="514879010">
    <w:abstractNumId w:val="29"/>
  </w:num>
  <w:num w:numId="34" w16cid:durableId="1764449954">
    <w:abstractNumId w:val="20"/>
  </w:num>
  <w:num w:numId="35" w16cid:durableId="261887034">
    <w:abstractNumId w:val="5"/>
  </w:num>
  <w:num w:numId="36" w16cid:durableId="1438062557">
    <w:abstractNumId w:val="10"/>
  </w:num>
  <w:num w:numId="37" w16cid:durableId="823818471">
    <w:abstractNumId w:val="8"/>
  </w:num>
  <w:num w:numId="38" w16cid:durableId="1819879384">
    <w:abstractNumId w:val="30"/>
  </w:num>
  <w:num w:numId="39" w16cid:durableId="187837478">
    <w:abstractNumId w:val="34"/>
  </w:num>
  <w:num w:numId="40" w16cid:durableId="5433238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hyphenationZone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4B47"/>
    <w:rsid w:val="002866CE"/>
    <w:rsid w:val="00363F3F"/>
    <w:rsid w:val="005239C8"/>
    <w:rsid w:val="0063551A"/>
    <w:rsid w:val="00714B47"/>
    <w:rsid w:val="00BA170A"/>
    <w:rsid w:val="00C7440E"/>
    <w:rsid w:val="00CD5568"/>
    <w:rsid w:val="00F24E14"/>
    <w:rsid w:val="00F70FF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9332B0"/>
  <w15:docId w15:val="{1890CE5A-ED76-4935-85D7-7ECE27BD08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NSimSun" w:hAnsi="Calibri" w:cs="Lucida Sans"/>
        <w:kern w:val="2"/>
        <w:sz w:val="22"/>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agwek"/>
    <w:next w:val="Tekstpodstawowy"/>
    <w:uiPriority w:val="9"/>
    <w:qFormat/>
    <w:pPr>
      <w:numPr>
        <w:numId w:val="1"/>
      </w:numPr>
      <w:outlineLvl w:val="0"/>
    </w:pPr>
    <w:rPr>
      <w:b/>
      <w:bCs/>
      <w:sz w:val="36"/>
      <w:szCs w:val="36"/>
    </w:rPr>
  </w:style>
  <w:style w:type="paragraph" w:styleId="Nagwek2">
    <w:name w:val="heading 2"/>
    <w:basedOn w:val="Nagwek"/>
    <w:next w:val="Tekstpodstawowy"/>
    <w:uiPriority w:val="9"/>
    <w:unhideWhenUsed/>
    <w:qFormat/>
    <w:pPr>
      <w:spacing w:before="200"/>
      <w:outlineLvl w:val="1"/>
    </w:pPr>
    <w:rPr>
      <w:rFonts w:ascii="Liberation Serif" w:eastAsia="NSimSun" w:hAnsi="Liberation Serif"/>
      <w:b/>
      <w:bCs/>
      <w:sz w:val="36"/>
      <w:szCs w:val="36"/>
    </w:rPr>
  </w:style>
  <w:style w:type="paragraph" w:styleId="Nagwek3">
    <w:name w:val="heading 3"/>
    <w:basedOn w:val="Nagwek"/>
    <w:next w:val="Tekstpodstawowy"/>
    <w:uiPriority w:val="9"/>
    <w:unhideWhenUsed/>
    <w:qFormat/>
    <w:pPr>
      <w:spacing w:before="140"/>
      <w:outlineLvl w:val="2"/>
    </w:pPr>
    <w:rPr>
      <w:rFonts w:ascii="Liberation Serif" w:eastAsia="NSimSun" w:hAnsi="Liberation Serif"/>
      <w:b/>
      <w:bCs/>
    </w:rPr>
  </w:style>
  <w:style w:type="paragraph" w:styleId="Nagwek4">
    <w:name w:val="heading 4"/>
    <w:basedOn w:val="Nagwek"/>
    <w:next w:val="Tekstpodstawowy"/>
    <w:uiPriority w:val="9"/>
    <w:unhideWhenUsed/>
    <w:qFormat/>
    <w:pPr>
      <w:numPr>
        <w:ilvl w:val="3"/>
        <w:numId w:val="1"/>
      </w:numPr>
      <w:spacing w:before="120"/>
      <w:outlineLvl w:val="3"/>
    </w:pPr>
    <w:rPr>
      <w:b/>
      <w:bCs/>
      <w:i/>
      <w:i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Pr>
      <w:color w:val="000080"/>
      <w:u w:val="single"/>
    </w:rPr>
  </w:style>
  <w:style w:type="character" w:styleId="UyteHipercze">
    <w:name w:val="FollowedHyperlink"/>
    <w:rPr>
      <w:color w:val="800000"/>
      <w:u w:val="single"/>
    </w:rPr>
  </w:style>
  <w:style w:type="character" w:styleId="Pogrubienie">
    <w:name w:val="Strong"/>
    <w:qFormat/>
    <w:rPr>
      <w:b/>
      <w:bCs/>
    </w:rPr>
  </w:style>
  <w:style w:type="character" w:styleId="Uwydatnienie">
    <w:name w:val="Emphasis"/>
    <w:qFormat/>
    <w:rPr>
      <w:i/>
      <w:iCs/>
    </w:rPr>
  </w:style>
  <w:style w:type="character" w:customStyle="1" w:styleId="Znakiwypunktowania">
    <w:name w:val="Znaki wypunktowania"/>
    <w:qFormat/>
    <w:rPr>
      <w:rFonts w:ascii="OpenSymbol" w:eastAsia="OpenSymbol" w:hAnsi="OpenSymbol" w:cs="OpenSymbol"/>
    </w:rPr>
  </w:style>
  <w:style w:type="character" w:customStyle="1" w:styleId="Nagwek1Znak">
    <w:name w:val="Nagłówek 1 Znak"/>
    <w:basedOn w:val="Domylnaczcionkaakapitu"/>
    <w:qFormat/>
    <w:rPr>
      <w:rFonts w:ascii="Times New Roman" w:hAnsi="Times New Roman" w:cs="Times New Roman"/>
      <w:b/>
      <w:sz w:val="20"/>
      <w:szCs w:val="20"/>
      <w:lang w:val="pl-PL" w:eastAsia="pl-PL"/>
    </w:rPr>
  </w:style>
  <w:style w:type="character" w:customStyle="1" w:styleId="Nagwek3Znak">
    <w:name w:val="Nagłówek 3 Znak"/>
    <w:basedOn w:val="Domylnaczcionkaakapitu"/>
    <w:qFormat/>
    <w:rPr>
      <w:rFonts w:ascii="Times New Roman" w:hAnsi="Times New Roman" w:cs="Times New Roman"/>
      <w:b/>
      <w:sz w:val="20"/>
      <w:szCs w:val="20"/>
      <w:u w:val="single"/>
      <w:lang w:val="pl-PL" w:eastAsia="pl-PL"/>
    </w:rPr>
  </w:style>
  <w:style w:type="character" w:customStyle="1" w:styleId="Tekstpodstawowy3Znak">
    <w:name w:val="Tekst podstawowy 3 Znak"/>
    <w:basedOn w:val="Domylnaczcionkaakapitu"/>
    <w:qFormat/>
    <w:rPr>
      <w:rFonts w:ascii="Times New Roman" w:hAnsi="Times New Roman" w:cs="Times New Roman"/>
      <w:sz w:val="20"/>
      <w:szCs w:val="20"/>
      <w:lang w:val="pl-PL" w:eastAsia="pl-PL"/>
    </w:rPr>
  </w:style>
  <w:style w:type="character" w:customStyle="1" w:styleId="TekstprzypisudolnegoZnak">
    <w:name w:val="Tekst przypisu dolnego Znak"/>
    <w:basedOn w:val="Domylnaczcionkaakapitu"/>
    <w:qFormat/>
    <w:rPr>
      <w:rFonts w:ascii="Times New Roman" w:hAnsi="Times New Roman" w:cs="Times New Roman"/>
      <w:sz w:val="20"/>
      <w:szCs w:val="20"/>
      <w:lang w:val="pl-PL" w:eastAsia="pl-PL"/>
    </w:rPr>
  </w:style>
  <w:style w:type="character" w:customStyle="1" w:styleId="StopkaZnak">
    <w:name w:val="Stopka Znak"/>
    <w:basedOn w:val="Domylnaczcionkaakapitu"/>
    <w:qFormat/>
    <w:rPr>
      <w:rFonts w:ascii="Times New Roman" w:hAnsi="Times New Roman" w:cs="Times New Roman"/>
      <w:sz w:val="20"/>
      <w:szCs w:val="20"/>
      <w:lang w:val="pl-PL" w:eastAsia="pl-PL"/>
    </w:rPr>
  </w:style>
  <w:style w:type="character" w:customStyle="1" w:styleId="Znakiprzypiswdolnych">
    <w:name w:val="Znaki przypisów dolnych"/>
    <w:qFormat/>
  </w:style>
  <w:style w:type="character" w:styleId="Odwoanieprzypisudolnego">
    <w:name w:val="footnote reference"/>
    <w:rPr>
      <w:vertAlign w:val="superscript"/>
    </w:rPr>
  </w:style>
  <w:style w:type="character" w:customStyle="1" w:styleId="Nagwek2Znak">
    <w:name w:val="Nagłówek 2 Znak"/>
    <w:basedOn w:val="Domylnaczcionkaakapitu"/>
    <w:qFormat/>
    <w:rPr>
      <w:rFonts w:ascii="Cambria" w:eastAsia="Times New Roman" w:hAnsi="Cambria" w:cs="Times New Roman"/>
      <w:b/>
      <w:bCs/>
      <w:color w:val="4F81BD"/>
      <w:sz w:val="26"/>
      <w:szCs w:val="26"/>
    </w:rPr>
  </w:style>
  <w:style w:type="character" w:customStyle="1" w:styleId="HTML-wstpniesformatowanyZnak">
    <w:name w:val="HTML - wstępnie sformatowany Znak"/>
    <w:basedOn w:val="Domylnaczcionkaakapitu"/>
    <w:qFormat/>
    <w:rPr>
      <w:rFonts w:ascii="Courier New" w:hAnsi="Courier New" w:cs="Courier New"/>
      <w:sz w:val="20"/>
      <w:szCs w:val="20"/>
      <w:lang w:val="pl-PL" w:eastAsia="pl-PL"/>
    </w:rPr>
  </w:style>
  <w:style w:type="character" w:customStyle="1" w:styleId="y2iqfc">
    <w:name w:val="y2iqfc"/>
    <w:basedOn w:val="Domylnaczcionkaakapitu"/>
    <w:qFormat/>
    <w:rPr>
      <w:rFonts w:cs="Times New Roman"/>
    </w:rPr>
  </w:style>
  <w:style w:type="character" w:customStyle="1" w:styleId="Nagwek4Znak">
    <w:name w:val="Nagłówek 4 Znak"/>
    <w:basedOn w:val="Domylnaczcionkaakapitu"/>
    <w:qFormat/>
    <w:rPr>
      <w:rFonts w:ascii="Cambria" w:eastAsia="Times New Roman" w:hAnsi="Cambria" w:cs="Times New Roman"/>
      <w:b/>
      <w:bCs/>
      <w:i/>
      <w:iCs/>
      <w:color w:val="4F81BD"/>
    </w:rPr>
  </w:style>
  <w:style w:type="character" w:customStyle="1" w:styleId="Nagwek5Znak">
    <w:name w:val="Nagłówek 5 Znak"/>
    <w:basedOn w:val="Domylnaczcionkaakapitu"/>
    <w:qFormat/>
    <w:rPr>
      <w:rFonts w:ascii="Cambria" w:eastAsia="Times New Roman" w:hAnsi="Cambria" w:cs="Times New Roman"/>
      <w:color w:val="243F60"/>
    </w:rPr>
  </w:style>
  <w:style w:type="character" w:customStyle="1" w:styleId="Nagwek6Znak">
    <w:name w:val="Nagłówek 6 Znak"/>
    <w:basedOn w:val="Domylnaczcionkaakapitu"/>
    <w:qFormat/>
    <w:rPr>
      <w:rFonts w:ascii="Times New Roman" w:hAnsi="Times New Roman" w:cs="Times New Roman"/>
      <w:b/>
      <w:bCs/>
      <w:sz w:val="15"/>
      <w:szCs w:val="15"/>
      <w:lang w:val="pl-PL" w:eastAsia="pl-PL"/>
    </w:rPr>
  </w:style>
  <w:style w:type="character" w:customStyle="1" w:styleId="TekstdymkaZnak">
    <w:name w:val="Tekst dymka Znak"/>
    <w:basedOn w:val="Domylnaczcionkaakapitu"/>
    <w:qFormat/>
    <w:rPr>
      <w:rFonts w:ascii="Tahoma" w:hAnsi="Tahoma" w:cs="Tahoma"/>
      <w:sz w:val="16"/>
      <w:szCs w:val="16"/>
    </w:rPr>
  </w:style>
  <w:style w:type="character" w:customStyle="1" w:styleId="NagwekZnak">
    <w:name w:val="Nagłówek Znak"/>
    <w:basedOn w:val="Domylnaczcionkaakapitu"/>
    <w:qFormat/>
    <w:rPr>
      <w:rFonts w:cs="Times New Roman"/>
    </w:rPr>
  </w:style>
  <w:style w:type="character" w:customStyle="1" w:styleId="ZagicieodgryformularzaZnak">
    <w:name w:val="Zagięcie od góry formularza Znak"/>
    <w:basedOn w:val="Domylnaczcionkaakapitu"/>
    <w:qFormat/>
    <w:rPr>
      <w:rFonts w:ascii="Arial" w:hAnsi="Arial" w:cs="Arial"/>
      <w:vanish/>
      <w:sz w:val="16"/>
      <w:szCs w:val="16"/>
      <w:lang w:val="pl-PL" w:eastAsia="pl-PL"/>
    </w:rPr>
  </w:style>
  <w:style w:type="character" w:customStyle="1" w:styleId="ZagicieoddouformularzaZnak">
    <w:name w:val="Zagięcie od dołu formularza Znak"/>
    <w:basedOn w:val="Domylnaczcionkaakapitu"/>
    <w:qFormat/>
    <w:rPr>
      <w:rFonts w:ascii="Arial" w:hAnsi="Arial" w:cs="Arial"/>
      <w:vanish/>
      <w:sz w:val="16"/>
      <w:szCs w:val="16"/>
      <w:lang w:val="pl-PL" w:eastAsia="pl-PL"/>
    </w:rPr>
  </w:style>
  <w:style w:type="character" w:customStyle="1" w:styleId="bookformatname">
    <w:name w:val="book_format_name"/>
    <w:basedOn w:val="Domylnaczcionkaakapitu"/>
    <w:qFormat/>
    <w:rPr>
      <w:rFonts w:cs="Times New Roman"/>
    </w:rPr>
  </w:style>
  <w:style w:type="character" w:customStyle="1" w:styleId="mw-page-title-main">
    <w:name w:val="mw-page-title-main"/>
    <w:basedOn w:val="Domylnaczcionkaakapitu"/>
    <w:qFormat/>
    <w:rPr>
      <w:rFonts w:cs="Times New Roman"/>
    </w:rPr>
  </w:style>
  <w:style w:type="character" w:customStyle="1" w:styleId="mw-headline">
    <w:name w:val="mw-headline"/>
    <w:basedOn w:val="Domylnaczcionkaakapitu"/>
    <w:qFormat/>
    <w:rPr>
      <w:rFonts w:cs="Times New Roman"/>
    </w:rPr>
  </w:style>
  <w:style w:type="character" w:customStyle="1" w:styleId="cskcde">
    <w:name w:val="cskcde"/>
    <w:basedOn w:val="Domylnaczcionkaakapitu"/>
    <w:qFormat/>
    <w:rPr>
      <w:rFonts w:cs="Times New Roman"/>
    </w:rPr>
  </w:style>
  <w:style w:type="character" w:customStyle="1" w:styleId="post-tagged-title">
    <w:name w:val="post-tagged-title"/>
    <w:basedOn w:val="Domylnaczcionkaakapitu"/>
    <w:qFormat/>
    <w:rPr>
      <w:rFonts w:cs="Times New Roman"/>
    </w:rPr>
  </w:style>
  <w:style w:type="character" w:customStyle="1" w:styleId="author">
    <w:name w:val="author"/>
    <w:basedOn w:val="Domylnaczcionkaakapitu"/>
    <w:qFormat/>
    <w:rPr>
      <w:rFonts w:cs="Times New Roman"/>
    </w:rPr>
  </w:style>
  <w:style w:type="character" w:customStyle="1" w:styleId="Legenda1">
    <w:name w:val="Legenda1"/>
    <w:basedOn w:val="Domylnaczcionkaakapitu"/>
    <w:qFormat/>
    <w:rPr>
      <w:rFonts w:cs="Times New Roman"/>
    </w:rPr>
  </w:style>
  <w:style w:type="character" w:customStyle="1" w:styleId="text">
    <w:name w:val="text"/>
    <w:basedOn w:val="Domylnaczcionkaakapitu"/>
    <w:qFormat/>
    <w:rPr>
      <w:rFonts w:cs="Times New Roman"/>
    </w:rPr>
  </w:style>
  <w:style w:type="character" w:customStyle="1" w:styleId="uv3um">
    <w:name w:val="uv3um"/>
    <w:basedOn w:val="Domylnaczcionkaakapitu"/>
    <w:qFormat/>
    <w:rPr>
      <w:rFonts w:cs="Times New Roman"/>
    </w:rPr>
  </w:style>
  <w:style w:type="character" w:customStyle="1" w:styleId="hgkelc">
    <w:name w:val="hgkelc"/>
    <w:basedOn w:val="Domylnaczcionkaakapitu"/>
    <w:qFormat/>
    <w:rPr>
      <w:rFonts w:cs="Times New Roman"/>
    </w:rPr>
  </w:style>
  <w:style w:type="character" w:customStyle="1" w:styleId="TekstprzypisudolnegoZnak1">
    <w:name w:val="Tekst przypisu dolnego Znak1"/>
    <w:basedOn w:val="Domylnaczcionkaakapitu"/>
    <w:qFormat/>
    <w:rPr>
      <w:rFonts w:cs="Times New Roman"/>
      <w:sz w:val="20"/>
      <w:szCs w:val="20"/>
    </w:rPr>
  </w:style>
  <w:style w:type="character" w:customStyle="1" w:styleId="StopkaZnak1">
    <w:name w:val="Stopka Znak1"/>
    <w:basedOn w:val="Domylnaczcionkaakapitu"/>
    <w:qFormat/>
    <w:rPr>
      <w:rFonts w:cs="Times New Roman"/>
    </w:rPr>
  </w:style>
  <w:style w:type="character" w:customStyle="1" w:styleId="Tekstpodstawowy3Znak1">
    <w:name w:val="Tekst podstawowy 3 Znak1"/>
    <w:basedOn w:val="Domylnaczcionkaakapitu"/>
    <w:qFormat/>
    <w:rPr>
      <w:rFonts w:cs="Times New Roman"/>
      <w:sz w:val="16"/>
      <w:szCs w:val="16"/>
    </w:rPr>
  </w:style>
  <w:style w:type="character" w:customStyle="1" w:styleId="e24kjd">
    <w:name w:val="e24kjd"/>
    <w:basedOn w:val="Domylnaczcionkaakapitu"/>
    <w:qFormat/>
    <w:rPr>
      <w:rFonts w:cs="Times New Roman"/>
    </w:rPr>
  </w:style>
  <w:style w:type="character" w:customStyle="1" w:styleId="kx21rb">
    <w:name w:val="kx21rb"/>
    <w:basedOn w:val="Domylnaczcionkaakapitu"/>
    <w:qFormat/>
    <w:rPr>
      <w:rFonts w:cs="Times New Roman"/>
    </w:rPr>
  </w:style>
  <w:style w:type="character" w:customStyle="1" w:styleId="TekstprzypisukocowegoZnak">
    <w:name w:val="Tekst przypisu końcowego Znak"/>
    <w:basedOn w:val="Domylnaczcionkaakapitu"/>
    <w:qFormat/>
    <w:rPr>
      <w:rFonts w:cs="Times New Roman"/>
      <w:sz w:val="20"/>
      <w:szCs w:val="20"/>
    </w:rPr>
  </w:style>
  <w:style w:type="character" w:customStyle="1" w:styleId="mjx-char">
    <w:name w:val="mjx-char"/>
    <w:basedOn w:val="Domylnaczcionkaakapitu"/>
    <w:qFormat/>
    <w:rPr>
      <w:rFonts w:cs="Times New Roman"/>
    </w:rPr>
  </w:style>
  <w:style w:type="character" w:customStyle="1" w:styleId="mi">
    <w:name w:val="mi"/>
    <w:basedOn w:val="Domylnaczcionkaakapitu"/>
    <w:qFormat/>
    <w:rPr>
      <w:rFonts w:cs="Times New Roman"/>
    </w:rPr>
  </w:style>
  <w:style w:type="character" w:customStyle="1" w:styleId="mo">
    <w:name w:val="mo"/>
    <w:basedOn w:val="Domylnaczcionkaakapitu"/>
    <w:qFormat/>
    <w:rPr>
      <w:rFonts w:cs="Times New Roman"/>
    </w:rPr>
  </w:style>
  <w:style w:type="character" w:styleId="Tekstzastpczy">
    <w:name w:val="Placeholder Text"/>
    <w:basedOn w:val="Domylnaczcionkaakapitu"/>
    <w:qFormat/>
    <w:rPr>
      <w:rFonts w:cs="Times New Roman"/>
      <w:color w:val="808080"/>
    </w:rPr>
  </w:style>
  <w:style w:type="character" w:customStyle="1" w:styleId="mwe-math-mathml-inline">
    <w:name w:val="mwe-math-mathml-inline"/>
    <w:basedOn w:val="Domylnaczcionkaakapitu"/>
    <w:qFormat/>
    <w:rPr>
      <w:rFonts w:cs="Times New Roman"/>
    </w:rPr>
  </w:style>
  <w:style w:type="character" w:customStyle="1" w:styleId="Znakinumeracji">
    <w:name w:val="Znaki numeracji"/>
    <w:qFormat/>
  </w:style>
  <w:style w:type="character" w:customStyle="1" w:styleId="czeindeksu">
    <w:name w:val="Łącze indeksu"/>
    <w:qFormat/>
  </w:style>
  <w:style w:type="character" w:styleId="Odwoanieprzypisukocowego">
    <w:name w:val="endnote reference"/>
    <w:rPr>
      <w:vertAlign w:val="superscript"/>
    </w:rPr>
  </w:style>
  <w:style w:type="character" w:customStyle="1" w:styleId="Znakiprzypiswkocowych">
    <w:name w:val="Znaki przypisów końcowych"/>
    <w:qFormat/>
  </w:style>
  <w:style w:type="paragraph" w:styleId="Nagwek">
    <w:name w:val="header"/>
    <w:basedOn w:val="Normalny"/>
    <w:next w:val="Tekstpodstawowy"/>
    <w:qFormat/>
    <w:pPr>
      <w:keepNext/>
      <w:spacing w:before="240" w:after="120"/>
    </w:pPr>
    <w:rPr>
      <w:rFonts w:ascii="Liberation Sans" w:eastAsia="Microsoft YaHei" w:hAnsi="Liberation Sans"/>
      <w:sz w:val="28"/>
      <w:szCs w:val="28"/>
    </w:rPr>
  </w:style>
  <w:style w:type="paragraph" w:styleId="Tekstpodstawowy">
    <w:name w:val="Body Text"/>
    <w:basedOn w:val="Normalny"/>
    <w:pPr>
      <w:spacing w:after="140" w:line="276" w:lineRule="auto"/>
    </w:pPr>
  </w:style>
  <w:style w:type="paragraph" w:styleId="Lista">
    <w:name w:val="List"/>
    <w:basedOn w:val="Tekstpodstawowy"/>
  </w:style>
  <w:style w:type="paragraph" w:styleId="Legenda">
    <w:name w:val="caption"/>
    <w:basedOn w:val="Normalny"/>
    <w:qFormat/>
    <w:pPr>
      <w:suppressLineNumbers/>
      <w:spacing w:before="120" w:after="120"/>
    </w:pPr>
    <w:rPr>
      <w:i/>
      <w:iCs/>
      <w:sz w:val="24"/>
    </w:rPr>
  </w:style>
  <w:style w:type="paragraph" w:customStyle="1" w:styleId="Indeks">
    <w:name w:val="Indeks"/>
    <w:basedOn w:val="Normalny"/>
    <w:qFormat/>
    <w:pPr>
      <w:suppressLineNumbers/>
    </w:pPr>
  </w:style>
  <w:style w:type="paragraph" w:customStyle="1" w:styleId="Gwkaistopka">
    <w:name w:val="Główka i stopka"/>
    <w:basedOn w:val="Normalny"/>
    <w:qFormat/>
    <w:pPr>
      <w:suppressLineNumbers/>
      <w:tabs>
        <w:tab w:val="center" w:pos="4819"/>
        <w:tab w:val="right" w:pos="9638"/>
      </w:tabs>
    </w:pPr>
  </w:style>
  <w:style w:type="paragraph" w:styleId="Stopka">
    <w:name w:val="footer"/>
    <w:basedOn w:val="Gwkaistopka"/>
  </w:style>
  <w:style w:type="paragraph" w:styleId="Tytu">
    <w:name w:val="Title"/>
    <w:basedOn w:val="Nagwek"/>
    <w:next w:val="Tekstpodstawowy"/>
    <w:uiPriority w:val="10"/>
    <w:qFormat/>
    <w:pPr>
      <w:jc w:val="center"/>
    </w:pPr>
    <w:rPr>
      <w:b/>
      <w:bCs/>
      <w:sz w:val="56"/>
      <w:szCs w:val="56"/>
    </w:rPr>
  </w:style>
  <w:style w:type="paragraph" w:styleId="Tekstpodstawowy3">
    <w:name w:val="Body Text 3"/>
    <w:basedOn w:val="Normalny"/>
    <w:qFormat/>
    <w:pPr>
      <w:jc w:val="both"/>
    </w:pPr>
    <w:rPr>
      <w:rFonts w:cs="Times New Roman"/>
      <w:sz w:val="32"/>
      <w:szCs w:val="20"/>
      <w:lang w:eastAsia="pl-PL" w:bidi="ar-SA"/>
    </w:rPr>
  </w:style>
  <w:style w:type="paragraph" w:styleId="NormalnyWeb">
    <w:name w:val="Normal (Web)"/>
    <w:basedOn w:val="Normalny"/>
    <w:qFormat/>
    <w:pPr>
      <w:spacing w:before="100" w:after="119"/>
    </w:pPr>
    <w:rPr>
      <w:rFonts w:cs="Times New Roman"/>
      <w:sz w:val="24"/>
      <w:lang w:eastAsia="pl-PL" w:bidi="ar-SA"/>
    </w:rPr>
  </w:style>
  <w:style w:type="paragraph" w:styleId="Akapitzlist">
    <w:name w:val="List Paragraph"/>
    <w:basedOn w:val="Normalny"/>
    <w:qFormat/>
    <w:pPr>
      <w:ind w:left="720"/>
      <w:contextualSpacing/>
    </w:pPr>
    <w:rPr>
      <w:rFonts w:cs="Times New Roman"/>
      <w:sz w:val="28"/>
      <w:szCs w:val="20"/>
      <w:lang w:eastAsia="pl-PL" w:bidi="ar-SA"/>
    </w:rPr>
  </w:style>
  <w:style w:type="paragraph" w:styleId="Tekstprzypisudolnego">
    <w:name w:val="footnote text"/>
    <w:basedOn w:val="Normalny"/>
    <w:pPr>
      <w:suppressLineNumbers/>
      <w:ind w:left="340" w:hanging="340"/>
    </w:pPr>
    <w:rPr>
      <w:sz w:val="20"/>
      <w:szCs w:val="20"/>
    </w:rPr>
  </w:style>
  <w:style w:type="paragraph" w:customStyle="1" w:styleId="Default">
    <w:name w:val="Default"/>
    <w:qFormat/>
    <w:rPr>
      <w:rFonts w:ascii="Cambria" w:eastAsia="Cambria" w:hAnsi="Cambria" w:cs="Cambria"/>
      <w:color w:val="000000"/>
      <w:sz w:val="24"/>
      <w:lang w:eastAsia="en-US" w:bidi="ar-SA"/>
    </w:rPr>
  </w:style>
  <w:style w:type="paragraph" w:styleId="HTML-wstpniesformatowany">
    <w:name w:val="HTML Preformatted"/>
    <w:basedOn w:val="Normalny"/>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pl-PL" w:bidi="ar-SA"/>
    </w:rPr>
  </w:style>
  <w:style w:type="paragraph" w:customStyle="1" w:styleId="sdfootnote">
    <w:name w:val="sdfootnote"/>
    <w:basedOn w:val="Normalny"/>
    <w:qFormat/>
    <w:pPr>
      <w:spacing w:before="100"/>
      <w:ind w:left="284" w:hanging="284"/>
    </w:pPr>
    <w:rPr>
      <w:rFonts w:cs="Times New Roman"/>
      <w:sz w:val="20"/>
      <w:szCs w:val="20"/>
      <w:lang w:eastAsia="pl-PL" w:bidi="ar-SA"/>
    </w:rPr>
  </w:style>
  <w:style w:type="paragraph" w:customStyle="1" w:styleId="Zawartotabeli">
    <w:name w:val="Zawartość tabeli"/>
    <w:basedOn w:val="Normalny"/>
    <w:qFormat/>
    <w:pPr>
      <w:widowControl w:val="0"/>
      <w:suppressLineNumbers/>
    </w:pPr>
  </w:style>
  <w:style w:type="paragraph" w:customStyle="1" w:styleId="Cytatblokowy">
    <w:name w:val="Cytat blokowy"/>
    <w:basedOn w:val="Normalny"/>
    <w:qFormat/>
    <w:pPr>
      <w:spacing w:after="283"/>
      <w:ind w:left="567" w:right="567"/>
    </w:pPr>
  </w:style>
  <w:style w:type="paragraph" w:styleId="Nagwekindeksu">
    <w:name w:val="index heading"/>
    <w:basedOn w:val="Nagwek"/>
    <w:pPr>
      <w:suppressLineNumbers/>
    </w:pPr>
    <w:rPr>
      <w:b/>
      <w:bCs/>
      <w:sz w:val="32"/>
      <w:szCs w:val="32"/>
    </w:rPr>
  </w:style>
  <w:style w:type="paragraph" w:styleId="Nagwekspisutreci">
    <w:name w:val="TOC Heading"/>
    <w:basedOn w:val="Nagwekindeksu"/>
    <w:qFormat/>
  </w:style>
  <w:style w:type="paragraph" w:styleId="Spistreci1">
    <w:name w:val="toc 1"/>
    <w:basedOn w:val="Indeks"/>
    <w:pPr>
      <w:tabs>
        <w:tab w:val="right" w:leader="dot" w:pos="9638"/>
      </w:tabs>
    </w:pPr>
  </w:style>
  <w:style w:type="paragraph" w:styleId="Spistreci3">
    <w:name w:val="toc 3"/>
    <w:basedOn w:val="Indeks"/>
    <w:pPr>
      <w:tabs>
        <w:tab w:val="right" w:leader="dot" w:pos="9638"/>
      </w:tabs>
      <w:ind w:left="567"/>
    </w:pPr>
  </w:style>
  <w:style w:type="paragraph" w:styleId="Spistreci2">
    <w:name w:val="toc 2"/>
    <w:basedOn w:val="Indeks"/>
    <w:pPr>
      <w:tabs>
        <w:tab w:val="right" w:leader="dot" w:pos="9638"/>
      </w:tabs>
      <w:ind w:left="283"/>
    </w:pPr>
  </w:style>
  <w:style w:type="paragraph" w:styleId="Spistreci4">
    <w:name w:val="toc 4"/>
    <w:basedOn w:val="Indeks"/>
    <w:pPr>
      <w:tabs>
        <w:tab w:val="right" w:leader="dot" w:pos="9638"/>
      </w:tabs>
      <w:ind w:left="850"/>
    </w:pPr>
  </w:style>
  <w:style w:type="paragraph" w:customStyle="1" w:styleId="Zawartoramki">
    <w:name w:val="Zawartość ramki"/>
    <w:basedOn w:val="Normalny"/>
    <w:qFormat/>
  </w:style>
  <w:style w:type="character" w:styleId="Nierozpoznanawzmianka">
    <w:name w:val="Unresolved Mention"/>
    <w:basedOn w:val="Domylnaczcionkaakapitu"/>
    <w:uiPriority w:val="99"/>
    <w:semiHidden/>
    <w:unhideWhenUsed/>
    <w:rsid w:val="00C744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czat.ai/postaci/stylistka.ai" TargetMode="External"/><Relationship Id="rId21" Type="http://schemas.openxmlformats.org/officeDocument/2006/relationships/hyperlink" Target="https://czat.ai/postaci/konsultant.ai" TargetMode="External"/><Relationship Id="rId42" Type="http://schemas.openxmlformats.org/officeDocument/2006/relationships/hyperlink" Target="https://czat.ai/postaci/ktokolwiek.ai" TargetMode="External"/><Relationship Id="rId47" Type="http://schemas.openxmlformats.org/officeDocument/2006/relationships/hyperlink" Target="file:///C:\Users\karol\Desktop\katedra\projekt%20-%20kierunki%20-%20drogi%20dla%20gospodarki\Materia&#322;y%20do%20sprawdzenia\audyty\letni%202025-2026\badanie%20i%20projektowanie%20gier\h" TargetMode="External"/><Relationship Id="rId63" Type="http://schemas.openxmlformats.org/officeDocument/2006/relationships/hyperlink" Target="https://clarin-pl.eu/" TargetMode="External"/><Relationship Id="rId68" Type="http://schemas.openxmlformats.org/officeDocument/2006/relationships/customXml" Target="../customXml/item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czat.ai/postaci/korepetytor.ai" TargetMode="External"/><Relationship Id="rId29" Type="http://schemas.openxmlformats.org/officeDocument/2006/relationships/hyperlink" Target="https://czat.ai/postaci/ogrodnik.ai" TargetMode="External"/><Relationship Id="rId11" Type="http://schemas.openxmlformats.org/officeDocument/2006/relationships/hyperlink" Target="https://chat.aichatapp.ai/pl/onboarding?landing=v2&amp;utm_source=google&amp;utm_medium=cpc&amp;utm_campaign=22685826479&amp;utm_term=gpt%205&amp;utm_adgroup=189978904527&amp;utm_network=g&amp;utm_matchtype=e&amp;utm_loc_physical_ms=1011412&amp;gad_source=1&amp;gad_campaignid=22685826479&amp;gclid=CjwKCAjw0sfHBhB6EiwAQtv5qYoxtmFReD2vXII4KxotmPkxMl6rZZC8qPtEqHm-sLA-gVHBoJL1oBoCZFUQAvD_BwE" TargetMode="External"/><Relationship Id="rId24" Type="http://schemas.openxmlformats.org/officeDocument/2006/relationships/hyperlink" Target="https://czat.ai/postaci/trenerka.ai" TargetMode="External"/><Relationship Id="rId32" Type="http://schemas.openxmlformats.org/officeDocument/2006/relationships/hyperlink" Target="https://czat.ai/postaci/przyjaciolka.ai" TargetMode="External"/><Relationship Id="rId37" Type="http://schemas.openxmlformats.org/officeDocument/2006/relationships/hyperlink" Target="https://czat.ai/postaci/piesek.ai" TargetMode="External"/><Relationship Id="rId40" Type="http://schemas.openxmlformats.org/officeDocument/2006/relationships/hyperlink" Target="https://czat.ai/postaci/inteligencja.ai" TargetMode="External"/><Relationship Id="rId45" Type="http://schemas.openxmlformats.org/officeDocument/2006/relationships/hyperlink" Target="https://pllum.clarin-pl.eu/pllum_12b" TargetMode="External"/><Relationship Id="rId53" Type="http://schemas.openxmlformats.org/officeDocument/2006/relationships/hyperlink" Target="https://gamma.com.ai/ai-powerpoint" TargetMode="External"/><Relationship Id="rId58" Type="http://schemas.openxmlformats.org/officeDocument/2006/relationships/hyperlink" Target="https://medium.com/predict/stanford-storm-explained-ai-that-writes-and-curates-smarter-ff39c746e290" TargetMode="External"/><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platform.openai.com/" TargetMode="External"/><Relationship Id="rId19" Type="http://schemas.openxmlformats.org/officeDocument/2006/relationships/hyperlink" Target="https://czat.ai/postaci/medyk.ai" TargetMode="External"/><Relationship Id="rId14" Type="http://schemas.openxmlformats.org/officeDocument/2006/relationships/footer" Target="footer1.xml"/><Relationship Id="rId22" Type="http://schemas.openxmlformats.org/officeDocument/2006/relationships/hyperlink" Target="https://czat.ai/postaci/mecenas.ai" TargetMode="External"/><Relationship Id="rId27" Type="http://schemas.openxmlformats.org/officeDocument/2006/relationships/hyperlink" Target="https://czat.ai/postaci/informatyk.ai" TargetMode="External"/><Relationship Id="rId30" Type="http://schemas.openxmlformats.org/officeDocument/2006/relationships/hyperlink" Target="https://czat.ai/postaci/czat.ai" TargetMode="External"/><Relationship Id="rId35" Type="http://schemas.openxmlformats.org/officeDocument/2006/relationships/hyperlink" Target="https://czat.ai/postaci/chlopak.ai" TargetMode="External"/><Relationship Id="rId43" Type="http://schemas.openxmlformats.org/officeDocument/2006/relationships/image" Target="media/image4.png"/><Relationship Id="rId48" Type="http://schemas.openxmlformats.org/officeDocument/2006/relationships/hyperlink" Target="https://bazhum.muzhp.pl/" TargetMode="External"/><Relationship Id="rId56" Type="http://schemas.openxmlformats.org/officeDocument/2006/relationships/image" Target="media/image7.png"/><Relationship Id="rId64" Type="http://schemas.openxmlformats.org/officeDocument/2006/relationships/hyperlink" Target="https://lab.dariah.pl/" TargetMode="External"/><Relationship Id="rId69" Type="http://schemas.openxmlformats.org/officeDocument/2006/relationships/customXml" Target="../customXml/item2.xml"/><Relationship Id="rId8" Type="http://schemas.openxmlformats.org/officeDocument/2006/relationships/image" Target="media/image2.jpeg"/><Relationship Id="rId51" Type="http://schemas.openxmlformats.org/officeDocument/2006/relationships/hyperlink" Target="https://skywork.ai/" TargetMode="External"/><Relationship Id="rId3" Type="http://schemas.openxmlformats.org/officeDocument/2006/relationships/settings" Target="settings.xml"/><Relationship Id="rId12" Type="http://schemas.openxmlformats.org/officeDocument/2006/relationships/hyperlink" Target="https://czat.ai/postaci/czat.ai?utm_source=google&amp;utm_medium=cpc&amp;utm_campaign=czat-serp-hp&amp;gad_source=1&amp;gad_campaignid=20955889407&amp;gclid=CjwKCAjw0sfHBhB6EiwAQtv5qf92h6bUISOCfJQsx5egM2LxNWDx73_lk5KIKwnAHylzBivm8PgbSBoC5WUQAvD_BwE" TargetMode="External"/><Relationship Id="rId17" Type="http://schemas.openxmlformats.org/officeDocument/2006/relationships/hyperlink" Target="https://czat.ai/postaci/nauczyciel.ai" TargetMode="External"/><Relationship Id="rId25" Type="http://schemas.openxmlformats.org/officeDocument/2006/relationships/hyperlink" Target="https://czat.ai/postaci/dietetyk.ai" TargetMode="External"/><Relationship Id="rId33" Type="http://schemas.openxmlformats.org/officeDocument/2006/relationships/hyperlink" Target="https://czat.ai/postaci/przyjaciel.ai" TargetMode="External"/><Relationship Id="rId38" Type="http://schemas.openxmlformats.org/officeDocument/2006/relationships/hyperlink" Target="https://czat.ai/postaci/kotek.ai" TargetMode="External"/><Relationship Id="rId46" Type="http://schemas.openxmlformats.org/officeDocument/2006/relationships/image" Target="media/image5.png"/><Relationship Id="rId59" Type="http://schemas.openxmlformats.org/officeDocument/2006/relationships/image" Target="media/image9.png"/><Relationship Id="rId67" Type="http://schemas.openxmlformats.org/officeDocument/2006/relationships/theme" Target="theme/theme1.xml"/><Relationship Id="rId20" Type="http://schemas.openxmlformats.org/officeDocument/2006/relationships/hyperlink" Target="https://czat.ai/postaci/psychoterapeuta.ai" TargetMode="External"/><Relationship Id="rId41" Type="http://schemas.openxmlformats.org/officeDocument/2006/relationships/hyperlink" Target="https://czat.ai/postaci/symulacja.ai" TargetMode="External"/><Relationship Id="rId54" Type="http://schemas.openxmlformats.org/officeDocument/2006/relationships/hyperlink" Target="https://gamma.app/pl" TargetMode="External"/><Relationship Id="rId62" Type="http://schemas.openxmlformats.org/officeDocument/2006/relationships/image" Target="media/image10.png"/><Relationship Id="rId7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zat.ai/postaci/psycholog.ai" TargetMode="External"/><Relationship Id="rId23" Type="http://schemas.openxmlformats.org/officeDocument/2006/relationships/hyperlink" Target="https://czat.ai/postaci/kreatorka.ai" TargetMode="External"/><Relationship Id="rId28" Type="http://schemas.openxmlformats.org/officeDocument/2006/relationships/hyperlink" Target="https://czat.ai/postaci/kucharz.ai" TargetMode="External"/><Relationship Id="rId36" Type="http://schemas.openxmlformats.org/officeDocument/2006/relationships/hyperlink" Target="https://czat.ai/postaci/ziomek.ai" TargetMode="External"/><Relationship Id="rId49" Type="http://schemas.openxmlformats.org/officeDocument/2006/relationships/hyperlink" Target="https://www.sci-hub.se/" TargetMode="External"/><Relationship Id="rId57" Type="http://schemas.openxmlformats.org/officeDocument/2006/relationships/image" Target="media/image8.png"/><Relationship Id="rId10" Type="http://schemas.openxmlformats.org/officeDocument/2006/relationships/hyperlink" Target="https://pl.wikipedia.org/wiki/Stanis&#322;aw_Rogalski" TargetMode="External"/><Relationship Id="rId31" Type="http://schemas.openxmlformats.org/officeDocument/2006/relationships/hyperlink" Target="https://czat.ai/postaci/wrozka.ai" TargetMode="External"/><Relationship Id="rId44" Type="http://schemas.openxmlformats.org/officeDocument/2006/relationships/hyperlink" Target="https://pllum.clarin-pl.eu/.%20" TargetMode="External"/><Relationship Id="rId52" Type="http://schemas.openxmlformats.org/officeDocument/2006/relationships/image" Target="media/image6.png"/><Relationship Id="rId60" Type="http://schemas.openxmlformats.org/officeDocument/2006/relationships/hyperlink" Target="https://platform.openai.com/docs/overview" TargetMode="External"/><Relationship Id="rId65" Type="http://schemas.openxmlformats.org/officeDocument/2006/relationships/hyperlink" Target="https://ihpan.edu.pl/dariah-pl/wikihum/" TargetMode="Externa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yperlink" Target="https://czat.ai/postaci/psycholog.ai" TargetMode="External"/><Relationship Id="rId18" Type="http://schemas.openxmlformats.org/officeDocument/2006/relationships/hyperlink" Target="https://czat.ai/postaci/kariera.ai" TargetMode="External"/><Relationship Id="rId39" Type="http://schemas.openxmlformats.org/officeDocument/2006/relationships/hyperlink" Target="https://czat.ai/postaci/astrolog.ai" TargetMode="External"/><Relationship Id="rId34" Type="http://schemas.openxmlformats.org/officeDocument/2006/relationships/hyperlink" Target="https://czat.ai/postaci/dziewczyna.ai" TargetMode="External"/><Relationship Id="rId50" Type="http://schemas.openxmlformats.org/officeDocument/2006/relationships/hyperlink" Target="https://scholar.google.com/" TargetMode="External"/><Relationship Id="rId55" Type="http://schemas.openxmlformats.org/officeDocument/2006/relationships/hyperlink" Target="https://elicit.com/" TargetMode="External"/></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265D6B5557CAC4DAA03365DCEBC3A82" ma:contentTypeVersion="13" ma:contentTypeDescription="Utwórz nowy dokument." ma:contentTypeScope="" ma:versionID="aab50af495bac3784f591f59a33f6aee">
  <xsd:schema xmlns:xsd="http://www.w3.org/2001/XMLSchema" xmlns:xs="http://www.w3.org/2001/XMLSchema" xmlns:p="http://schemas.microsoft.com/office/2006/metadata/properties" xmlns:ns2="853e06b7-a411-4003-87a8-8e7988b9a28c" xmlns:ns3="d508027f-207a-4b8e-b763-26b50327d13c" targetNamespace="http://schemas.microsoft.com/office/2006/metadata/properties" ma:root="true" ma:fieldsID="857ba61c4491a1fef94f9ca55114996e" ns2:_="" ns3:_="">
    <xsd:import namespace="853e06b7-a411-4003-87a8-8e7988b9a28c"/>
    <xsd:import namespace="d508027f-207a-4b8e-b763-26b50327d13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3e06b7-a411-4003-87a8-8e7988b9a2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Tagi obrazów" ma:readOnly="false" ma:fieldId="{5cf76f15-5ced-4ddc-b409-7134ff3c332f}" ma:taxonomyMulti="true" ma:sspId="178dc54b-36a1-4ddd-a079-aa441414943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08027f-207a-4b8e-b763-26b50327d13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0cefdf4a-d4c1-4a72-973d-25fe03473079}" ma:internalName="TaxCatchAll" ma:showField="CatchAllData" ma:web="d508027f-207a-4b8e-b763-26b50327d1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53e06b7-a411-4003-87a8-8e7988b9a28c">
      <Terms xmlns="http://schemas.microsoft.com/office/infopath/2007/PartnerControls"/>
    </lcf76f155ced4ddcb4097134ff3c332f>
    <TaxCatchAll xmlns="d508027f-207a-4b8e-b763-26b50327d13c" xsi:nil="true"/>
  </documentManagement>
</p:properties>
</file>

<file path=customXml/itemProps1.xml><?xml version="1.0" encoding="utf-8"?>
<ds:datastoreItem xmlns:ds="http://schemas.openxmlformats.org/officeDocument/2006/customXml" ds:itemID="{BCA38A66-282E-4A08-A537-56B447BF1984}"/>
</file>

<file path=customXml/itemProps2.xml><?xml version="1.0" encoding="utf-8"?>
<ds:datastoreItem xmlns:ds="http://schemas.openxmlformats.org/officeDocument/2006/customXml" ds:itemID="{83C50664-2687-4D20-9401-EDBAB95F11EE}"/>
</file>

<file path=customXml/itemProps3.xml><?xml version="1.0" encoding="utf-8"?>
<ds:datastoreItem xmlns:ds="http://schemas.openxmlformats.org/officeDocument/2006/customXml" ds:itemID="{B109F666-E729-49FD-950C-07958473D8C4}"/>
</file>

<file path=docProps/app.xml><?xml version="1.0" encoding="utf-8"?>
<Properties xmlns="http://schemas.openxmlformats.org/officeDocument/2006/extended-properties" xmlns:vt="http://schemas.openxmlformats.org/officeDocument/2006/docPropsVTypes">
  <Template>Normal.dotm</Template>
  <TotalTime>0</TotalTime>
  <Pages>21</Pages>
  <Words>3716</Words>
  <Characters>22302</Characters>
  <Application>Microsoft Office Word</Application>
  <DocSecurity>0</DocSecurity>
  <Lines>185</Lines>
  <Paragraphs>51</Paragraphs>
  <ScaleCrop>false</ScaleCrop>
  <HeadingPairs>
    <vt:vector size="2" baseType="variant">
      <vt:variant>
        <vt:lpstr>Tytuł</vt:lpstr>
      </vt:variant>
      <vt:variant>
        <vt:i4>1</vt:i4>
      </vt:variant>
    </vt:vector>
  </HeadingPairs>
  <TitlesOfParts>
    <vt:vector size="1" baseType="lpstr">
      <vt:lpstr>Sztuczna inteligencja jako pomoc w wyszukiwaniu źródeł  i redakcji tekstów cz.1</vt:lpstr>
    </vt:vector>
  </TitlesOfParts>
  <Company/>
  <LinksUpToDate>false</LinksUpToDate>
  <CharactersWithSpaces>25967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Sztuczna inteligencja jako pomoc w wyszukiwaniu źródeł  i redakcji tekstów cz.1</dc:title>
  <dc:subject/>
  <dc:creator>Andrzej Kmiecik</dc:creator>
  <dc:description/>
  <cp:lastModifiedBy>Karolina Goede</cp:lastModifiedBy>
  <cp:revision>2</cp:revision>
  <cp:lastPrinted>2025-12-18T17:15:00Z</cp:lastPrinted>
  <dcterms:created xsi:type="dcterms:W3CDTF">2026-02-06T12:04:00Z</dcterms:created>
  <dcterms:modified xsi:type="dcterms:W3CDTF">2026-02-06T12:04:00Z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0x010100C265D6B5557CAC4DAA03365DCEBC3A82</vt:lpwstr>
  </property>
</Properties>
</file>